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8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9"/>
        <w:gridCol w:w="4184"/>
        <w:gridCol w:w="3382"/>
      </w:tblGrid>
      <w:tr w:rsidR="00D123FE" w:rsidRPr="00071B5F" w14:paraId="03AEB3F3" w14:textId="77777777" w:rsidTr="0097018B">
        <w:trPr>
          <w:trHeight w:val="1276"/>
        </w:trPr>
        <w:tc>
          <w:tcPr>
            <w:tcW w:w="2276" w:type="pct"/>
          </w:tcPr>
          <w:p w14:paraId="61086AC2" w14:textId="259EB179" w:rsidR="00D123FE" w:rsidRDefault="00AC563C" w:rsidP="00D123FE">
            <w:pPr>
              <w:rPr>
                <w:rFonts w:asciiTheme="minorHAnsi" w:hAnsiTheme="minorHAnsi"/>
                <w:b/>
                <w:szCs w:val="24"/>
              </w:rPr>
            </w:pPr>
            <w:r w:rsidRPr="00AC563C">
              <w:rPr>
                <w:rFonts w:asciiTheme="minorHAnsi" w:hAnsiTheme="minorHAnsi"/>
                <w:b/>
                <w:szCs w:val="24"/>
              </w:rPr>
              <w:t>Cohort Dev</w:t>
            </w:r>
            <w:r>
              <w:rPr>
                <w:rFonts w:asciiTheme="minorHAnsi" w:hAnsiTheme="minorHAnsi"/>
                <w:b/>
                <w:szCs w:val="24"/>
              </w:rPr>
              <w:t xml:space="preserve">elopment </w:t>
            </w:r>
            <w:r w:rsidR="008E7B50">
              <w:rPr>
                <w:rFonts w:asciiTheme="minorHAnsi" w:hAnsiTheme="minorHAnsi"/>
                <w:b/>
                <w:szCs w:val="24"/>
              </w:rPr>
              <w:t>Fund</w:t>
            </w:r>
            <w:r w:rsidR="00674B55">
              <w:rPr>
                <w:rFonts w:asciiTheme="minorHAnsi" w:hAnsiTheme="minorHAnsi"/>
                <w:b/>
                <w:szCs w:val="24"/>
              </w:rPr>
              <w:t xml:space="preserve"> (CDF)</w:t>
            </w:r>
          </w:p>
          <w:p w14:paraId="34B7540B" w14:textId="605C9D05" w:rsidR="00644AE4" w:rsidRDefault="00AC563C" w:rsidP="00D123FE">
            <w:pPr>
              <w:rPr>
                <w:rFonts w:asciiTheme="minorHAnsi" w:hAnsiTheme="minorHAnsi"/>
                <w:b/>
                <w:szCs w:val="24"/>
              </w:rPr>
            </w:pPr>
            <w:r>
              <w:rPr>
                <w:rFonts w:asciiTheme="minorHAnsi" w:hAnsiTheme="minorHAnsi"/>
                <w:b/>
                <w:szCs w:val="24"/>
              </w:rPr>
              <w:t>(</w:t>
            </w:r>
            <w:r w:rsidR="008E7B50">
              <w:rPr>
                <w:rFonts w:asciiTheme="minorHAnsi" w:hAnsiTheme="minorHAnsi"/>
                <w:b/>
                <w:szCs w:val="24"/>
              </w:rPr>
              <w:t>Staff</w:t>
            </w:r>
            <w:r>
              <w:rPr>
                <w:rFonts w:asciiTheme="minorHAnsi" w:hAnsiTheme="minorHAnsi"/>
                <w:b/>
                <w:szCs w:val="24"/>
              </w:rPr>
              <w:t xml:space="preserve">-led) </w:t>
            </w:r>
          </w:p>
          <w:p w14:paraId="0492886F" w14:textId="2710EE0A" w:rsidR="00AC563C" w:rsidRDefault="00AC563C" w:rsidP="00D123FE">
            <w:pPr>
              <w:rPr>
                <w:rFonts w:asciiTheme="minorHAnsi" w:hAnsiTheme="minorHAnsi"/>
                <w:b/>
                <w:szCs w:val="24"/>
              </w:rPr>
            </w:pPr>
            <w:r>
              <w:rPr>
                <w:rFonts w:asciiTheme="minorHAnsi" w:hAnsiTheme="minorHAnsi"/>
                <w:b/>
                <w:szCs w:val="24"/>
              </w:rPr>
              <w:t>Application Form</w:t>
            </w:r>
            <w:r w:rsidR="008E7B50">
              <w:rPr>
                <w:rFonts w:asciiTheme="minorHAnsi" w:hAnsiTheme="minorHAnsi"/>
                <w:b/>
                <w:szCs w:val="24"/>
              </w:rPr>
              <w:t xml:space="preserve"> and Guidance</w:t>
            </w:r>
          </w:p>
          <w:p w14:paraId="28455688" w14:textId="77777777" w:rsidR="00AC563C" w:rsidRPr="00071B5F" w:rsidRDefault="00AC563C" w:rsidP="00D123FE">
            <w:pPr>
              <w:rPr>
                <w:rFonts w:asciiTheme="minorHAnsi" w:hAnsiTheme="minorHAnsi"/>
                <w:sz w:val="20"/>
              </w:rPr>
            </w:pPr>
          </w:p>
          <w:p w14:paraId="1AF478F5" w14:textId="15B3DB58" w:rsidR="00D123FE" w:rsidRPr="00071B5F" w:rsidRDefault="00D123FE" w:rsidP="00D123FE">
            <w:pPr>
              <w:rPr>
                <w:rFonts w:asciiTheme="minorHAnsi" w:hAnsiTheme="minorHAnsi"/>
                <w:b/>
                <w:sz w:val="20"/>
              </w:rPr>
            </w:pPr>
          </w:p>
        </w:tc>
        <w:tc>
          <w:tcPr>
            <w:tcW w:w="1362" w:type="pct"/>
            <w:vAlign w:val="center"/>
          </w:tcPr>
          <w:p w14:paraId="5351457B" w14:textId="77777777" w:rsidR="00D123FE" w:rsidRDefault="00D123FE" w:rsidP="00D123FE">
            <w:pPr>
              <w:contextualSpacing/>
              <w:rPr>
                <w:rFonts w:asciiTheme="minorHAnsi" w:hAnsiTheme="minorHAnsi"/>
                <w:sz w:val="21"/>
                <w:szCs w:val="21"/>
              </w:rPr>
            </w:pPr>
            <w:r>
              <w:rPr>
                <w:noProof/>
                <w:sz w:val="21"/>
                <w:szCs w:val="21"/>
                <w:lang w:eastAsia="en-GB"/>
              </w:rPr>
              <w:drawing>
                <wp:inline distT="0" distB="0" distL="0" distR="0" wp14:anchorId="3DD3B1F0" wp14:editId="18645ED8">
                  <wp:extent cx="2520000" cy="52573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C Logo.png"/>
                          <pic:cNvPicPr/>
                        </pic:nvPicPr>
                        <pic:blipFill>
                          <a:blip r:embed="rId7">
                            <a:extLst>
                              <a:ext uri="{28A0092B-C50C-407E-A947-70E740481C1C}">
                                <a14:useLocalDpi xmlns:a14="http://schemas.microsoft.com/office/drawing/2010/main" val="0"/>
                              </a:ext>
                            </a:extLst>
                          </a:blip>
                          <a:stretch>
                            <a:fillRect/>
                          </a:stretch>
                        </pic:blipFill>
                        <pic:spPr>
                          <a:xfrm>
                            <a:off x="0" y="0"/>
                            <a:ext cx="2520000" cy="525730"/>
                          </a:xfrm>
                          <a:prstGeom prst="rect">
                            <a:avLst/>
                          </a:prstGeom>
                        </pic:spPr>
                      </pic:pic>
                    </a:graphicData>
                  </a:graphic>
                </wp:inline>
              </w:drawing>
            </w:r>
          </w:p>
          <w:p w14:paraId="6FE35E9E" w14:textId="77777777" w:rsidR="00D123FE" w:rsidRDefault="00D123FE" w:rsidP="00D123FE">
            <w:pPr>
              <w:contextualSpacing/>
              <w:rPr>
                <w:rFonts w:asciiTheme="minorHAnsi" w:hAnsiTheme="minorHAnsi"/>
                <w:sz w:val="21"/>
                <w:szCs w:val="21"/>
              </w:rPr>
            </w:pPr>
          </w:p>
          <w:p w14:paraId="5CC9E900" w14:textId="045EFD90" w:rsidR="00D123FE" w:rsidRPr="00071B5F" w:rsidRDefault="002F2174" w:rsidP="00D123FE">
            <w:pPr>
              <w:pStyle w:val="Logo"/>
              <w:jc w:val="left"/>
              <w:rPr>
                <w:sz w:val="20"/>
              </w:rPr>
            </w:pPr>
            <w:r>
              <w:rPr>
                <w:noProof/>
                <w:sz w:val="20"/>
                <w:lang w:val="en-GB" w:eastAsia="en-GB"/>
              </w:rPr>
              <w:drawing>
                <wp:inline distT="0" distB="0" distL="0" distR="0" wp14:anchorId="4B322D7E" wp14:editId="2FEFDD30">
                  <wp:extent cx="2520000" cy="6389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8">
                            <a:extLst>
                              <a:ext uri="{28A0092B-C50C-407E-A947-70E740481C1C}">
                                <a14:useLocalDpi xmlns:a14="http://schemas.microsoft.com/office/drawing/2010/main" val="0"/>
                              </a:ext>
                            </a:extLst>
                          </a:blip>
                          <a:stretch>
                            <a:fillRect/>
                          </a:stretch>
                        </pic:blipFill>
                        <pic:spPr>
                          <a:xfrm>
                            <a:off x="0" y="0"/>
                            <a:ext cx="2520000" cy="638921"/>
                          </a:xfrm>
                          <a:prstGeom prst="rect">
                            <a:avLst/>
                          </a:prstGeom>
                        </pic:spPr>
                      </pic:pic>
                    </a:graphicData>
                  </a:graphic>
                </wp:inline>
              </w:drawing>
            </w:r>
          </w:p>
        </w:tc>
        <w:tc>
          <w:tcPr>
            <w:tcW w:w="1362" w:type="pct"/>
            <w:vAlign w:val="center"/>
          </w:tcPr>
          <w:p w14:paraId="2FD118BC" w14:textId="60F2C705" w:rsidR="00D123FE" w:rsidRPr="00071B5F" w:rsidRDefault="00D123FE" w:rsidP="00D123FE">
            <w:pPr>
              <w:pStyle w:val="Logo"/>
              <w:jc w:val="left"/>
              <w:rPr>
                <w:sz w:val="20"/>
              </w:rPr>
            </w:pPr>
          </w:p>
        </w:tc>
      </w:tr>
    </w:tbl>
    <w:p w14:paraId="27522AE0" w14:textId="77777777" w:rsidR="00227058" w:rsidRPr="00071B5F" w:rsidRDefault="00227058" w:rsidP="0094617A">
      <w:pPr>
        <w:rPr>
          <w:rFonts w:asciiTheme="minorHAnsi" w:hAnsiTheme="minorHAnsi" w:cs="Arial"/>
          <w:b/>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3256"/>
        <w:gridCol w:w="3676"/>
        <w:gridCol w:w="808"/>
        <w:gridCol w:w="1996"/>
      </w:tblGrid>
      <w:tr w:rsidR="003414C8" w:rsidRPr="00071B5F" w14:paraId="0ECD62CF" w14:textId="77777777" w:rsidTr="00BF4D54">
        <w:trPr>
          <w:trHeight w:val="425"/>
        </w:trPr>
        <w:tc>
          <w:tcPr>
            <w:tcW w:w="5000" w:type="pct"/>
            <w:gridSpan w:val="4"/>
            <w:tcBorders>
              <w:top w:val="single" w:sz="4" w:space="0" w:color="D9D9D9"/>
            </w:tcBorders>
            <w:shd w:val="clear" w:color="auto" w:fill="D9D9D9"/>
            <w:vAlign w:val="center"/>
          </w:tcPr>
          <w:p w14:paraId="2A5EB834" w14:textId="35BEC5AF" w:rsidR="003414C8" w:rsidRPr="00071B5F" w:rsidRDefault="00872DC0" w:rsidP="003414C8">
            <w:pPr>
              <w:widowControl/>
              <w:overflowPunct/>
              <w:autoSpaceDE/>
              <w:autoSpaceDN/>
              <w:adjustRightInd/>
              <w:textAlignment w:val="auto"/>
              <w:outlineLvl w:val="0"/>
              <w:rPr>
                <w:rFonts w:asciiTheme="minorHAnsi" w:hAnsiTheme="minorHAnsi"/>
                <w:b/>
                <w:caps/>
                <w:szCs w:val="24"/>
                <w:lang w:val="en-US"/>
              </w:rPr>
            </w:pPr>
            <w:r w:rsidRPr="00071B5F">
              <w:rPr>
                <w:rFonts w:asciiTheme="minorHAnsi" w:hAnsiTheme="minorHAnsi"/>
                <w:b/>
                <w:caps/>
                <w:szCs w:val="24"/>
                <w:lang w:val="en-US"/>
              </w:rPr>
              <w:t>SECTION</w:t>
            </w:r>
            <w:r w:rsidR="003414C8" w:rsidRPr="00071B5F">
              <w:rPr>
                <w:rFonts w:asciiTheme="minorHAnsi" w:hAnsiTheme="minorHAnsi"/>
                <w:b/>
                <w:caps/>
                <w:szCs w:val="24"/>
                <w:lang w:val="en-US"/>
              </w:rPr>
              <w:t xml:space="preserve"> 1: to </w:t>
            </w:r>
            <w:r w:rsidR="006326A3">
              <w:rPr>
                <w:rFonts w:asciiTheme="minorHAnsi" w:hAnsiTheme="minorHAnsi"/>
                <w:b/>
                <w:caps/>
                <w:szCs w:val="24"/>
                <w:lang w:val="en-US"/>
              </w:rPr>
              <w:t>be completed by the APPLICANT</w:t>
            </w:r>
            <w:r w:rsidR="00C20877">
              <w:rPr>
                <w:rFonts w:asciiTheme="minorHAnsi" w:hAnsiTheme="minorHAnsi"/>
                <w:b/>
                <w:caps/>
                <w:szCs w:val="24"/>
                <w:lang w:val="en-US"/>
              </w:rPr>
              <w:t>(</w:t>
            </w:r>
            <w:r w:rsidR="006326A3">
              <w:rPr>
                <w:rFonts w:asciiTheme="minorHAnsi" w:hAnsiTheme="minorHAnsi"/>
                <w:b/>
                <w:caps/>
                <w:szCs w:val="24"/>
                <w:lang w:val="en-US"/>
              </w:rPr>
              <w:t>S</w:t>
            </w:r>
            <w:r w:rsidR="00C20877">
              <w:rPr>
                <w:rFonts w:asciiTheme="minorHAnsi" w:hAnsiTheme="minorHAnsi"/>
                <w:b/>
                <w:caps/>
                <w:szCs w:val="24"/>
                <w:lang w:val="en-US"/>
              </w:rPr>
              <w:t>)</w:t>
            </w:r>
          </w:p>
        </w:tc>
      </w:tr>
      <w:tr w:rsidR="003414C8" w:rsidRPr="00071B5F" w14:paraId="559B6C87" w14:textId="77777777" w:rsidTr="00BF4D54">
        <w:trPr>
          <w:trHeight w:hRule="exact" w:val="284"/>
        </w:trPr>
        <w:tc>
          <w:tcPr>
            <w:tcW w:w="5000" w:type="pct"/>
            <w:gridSpan w:val="4"/>
            <w:tcBorders>
              <w:top w:val="single" w:sz="4" w:space="0" w:color="D9D9D9"/>
              <w:left w:val="nil"/>
              <w:bottom w:val="single" w:sz="4" w:space="0" w:color="D9D9D9"/>
              <w:right w:val="nil"/>
            </w:tcBorders>
            <w:shd w:val="clear" w:color="auto" w:fill="auto"/>
            <w:vAlign w:val="center"/>
          </w:tcPr>
          <w:p w14:paraId="78545059" w14:textId="77777777" w:rsidR="003414C8" w:rsidRPr="00071B5F" w:rsidRDefault="003414C8" w:rsidP="003414C8">
            <w:pPr>
              <w:widowControl/>
              <w:overflowPunct/>
              <w:autoSpaceDE/>
              <w:autoSpaceDN/>
              <w:adjustRightInd/>
              <w:textAlignment w:val="auto"/>
              <w:outlineLvl w:val="0"/>
              <w:rPr>
                <w:rFonts w:asciiTheme="minorHAnsi" w:hAnsiTheme="minorHAnsi"/>
                <w:b/>
                <w:caps/>
                <w:sz w:val="20"/>
                <w:lang w:val="en-US"/>
              </w:rPr>
            </w:pPr>
          </w:p>
        </w:tc>
      </w:tr>
      <w:tr w:rsidR="003414C8" w:rsidRPr="00071B5F" w14:paraId="6AC62A90" w14:textId="77777777" w:rsidTr="00BF4D54">
        <w:trPr>
          <w:trHeight w:val="425"/>
        </w:trPr>
        <w:tc>
          <w:tcPr>
            <w:tcW w:w="5000" w:type="pct"/>
            <w:gridSpan w:val="4"/>
            <w:tcBorders>
              <w:top w:val="single" w:sz="4" w:space="0" w:color="D9D9D9"/>
            </w:tcBorders>
            <w:shd w:val="clear" w:color="auto" w:fill="D9D9D9"/>
            <w:vAlign w:val="center"/>
          </w:tcPr>
          <w:p w14:paraId="469F5D2C" w14:textId="4014EA8C" w:rsidR="003414C8" w:rsidRPr="00071B5F" w:rsidRDefault="003414C8" w:rsidP="003414C8">
            <w:pPr>
              <w:widowControl/>
              <w:overflowPunct/>
              <w:autoSpaceDE/>
              <w:autoSpaceDN/>
              <w:adjustRightInd/>
              <w:textAlignment w:val="auto"/>
              <w:rPr>
                <w:rFonts w:asciiTheme="minorHAnsi" w:hAnsiTheme="minorHAnsi"/>
                <w:b/>
                <w:sz w:val="20"/>
                <w:lang w:val="en-US"/>
              </w:rPr>
            </w:pPr>
            <w:r w:rsidRPr="00071B5F">
              <w:rPr>
                <w:rFonts w:asciiTheme="minorHAnsi" w:hAnsiTheme="minorHAnsi"/>
                <w:b/>
                <w:sz w:val="20"/>
                <w:lang w:val="en-US"/>
              </w:rPr>
              <w:t>PERSONAL DETAILS</w:t>
            </w:r>
          </w:p>
        </w:tc>
      </w:tr>
      <w:tr w:rsidR="004E088E" w:rsidRPr="00071B5F" w14:paraId="7D1AF7D9" w14:textId="77777777" w:rsidTr="00640586">
        <w:trPr>
          <w:trHeight w:val="425"/>
        </w:trPr>
        <w:tc>
          <w:tcPr>
            <w:tcW w:w="1672" w:type="pct"/>
            <w:vAlign w:val="center"/>
          </w:tcPr>
          <w:p w14:paraId="38C7E575" w14:textId="3FE548EC" w:rsidR="004E088E" w:rsidRPr="00071B5F" w:rsidRDefault="00915566" w:rsidP="004E088E">
            <w:pPr>
              <w:widowControl/>
              <w:overflowPunct/>
              <w:autoSpaceDE/>
              <w:autoSpaceDN/>
              <w:adjustRightInd/>
              <w:textAlignment w:val="auto"/>
              <w:rPr>
                <w:rFonts w:asciiTheme="minorHAnsi" w:hAnsiTheme="minorHAnsi"/>
                <w:sz w:val="20"/>
                <w:lang w:val="en-US"/>
              </w:rPr>
            </w:pPr>
            <w:r>
              <w:rPr>
                <w:rFonts w:asciiTheme="minorHAnsi" w:hAnsiTheme="minorHAnsi"/>
                <w:sz w:val="20"/>
                <w:lang w:val="en-US"/>
              </w:rPr>
              <w:t>Lead Applicant Name</w:t>
            </w:r>
            <w:r w:rsidR="004E088E" w:rsidRPr="00071B5F">
              <w:rPr>
                <w:rFonts w:asciiTheme="minorHAnsi" w:hAnsiTheme="minorHAnsi"/>
                <w:sz w:val="20"/>
                <w:lang w:val="en-US"/>
              </w:rPr>
              <w:t xml:space="preserve">: </w:t>
            </w:r>
            <w:bookmarkStart w:id="0" w:name="Text2"/>
          </w:p>
        </w:tc>
        <w:bookmarkEnd w:id="0"/>
        <w:tc>
          <w:tcPr>
            <w:tcW w:w="3328" w:type="pct"/>
            <w:gridSpan w:val="3"/>
            <w:vAlign w:val="center"/>
          </w:tcPr>
          <w:p w14:paraId="69A514C7" w14:textId="4418A1E1" w:rsidR="004E088E" w:rsidRPr="00071B5F" w:rsidRDefault="004E088E" w:rsidP="003414C8">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fldChar w:fldCharType="begin">
                <w:ffData>
                  <w:name w:val="Text2"/>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4E088E" w:rsidRPr="00071B5F" w14:paraId="6BFAF3FF" w14:textId="77777777" w:rsidTr="00640586">
        <w:trPr>
          <w:trHeight w:val="425"/>
        </w:trPr>
        <w:tc>
          <w:tcPr>
            <w:tcW w:w="1672" w:type="pct"/>
            <w:vAlign w:val="center"/>
          </w:tcPr>
          <w:p w14:paraId="46B66E75" w14:textId="2A760DC6" w:rsidR="004E088E" w:rsidRPr="00071B5F" w:rsidRDefault="004E088E" w:rsidP="004E088E">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 xml:space="preserve">Institutional Email Address: </w:t>
            </w:r>
            <w:bookmarkStart w:id="1" w:name="Text5"/>
          </w:p>
        </w:tc>
        <w:bookmarkEnd w:id="1"/>
        <w:tc>
          <w:tcPr>
            <w:tcW w:w="3328" w:type="pct"/>
            <w:gridSpan w:val="3"/>
            <w:vAlign w:val="center"/>
          </w:tcPr>
          <w:p w14:paraId="2C3442FF" w14:textId="0064A605" w:rsidR="004E088E" w:rsidRPr="00071B5F" w:rsidRDefault="004E088E" w:rsidP="003414C8">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fldChar w:fldCharType="begin">
                <w:ffData>
                  <w:name w:val="Text5"/>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4E088E" w:rsidRPr="00071B5F" w14:paraId="2A5044BE" w14:textId="77777777" w:rsidTr="00640586">
        <w:trPr>
          <w:trHeight w:val="425"/>
        </w:trPr>
        <w:tc>
          <w:tcPr>
            <w:tcW w:w="1672" w:type="pct"/>
            <w:vAlign w:val="center"/>
          </w:tcPr>
          <w:p w14:paraId="7B79C006" w14:textId="5D17D70F" w:rsidR="004E088E" w:rsidRPr="00071B5F" w:rsidRDefault="004E088E" w:rsidP="004E088E">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 xml:space="preserve">Institution: </w:t>
            </w:r>
          </w:p>
        </w:tc>
        <w:tc>
          <w:tcPr>
            <w:tcW w:w="3328" w:type="pct"/>
            <w:gridSpan w:val="3"/>
            <w:vAlign w:val="center"/>
          </w:tcPr>
          <w:p w14:paraId="5CFE7EB8" w14:textId="5D40C895" w:rsidR="004E088E" w:rsidRPr="00071B5F" w:rsidRDefault="00AA647A" w:rsidP="003414C8">
            <w:pPr>
              <w:widowControl/>
              <w:overflowPunct/>
              <w:autoSpaceDE/>
              <w:autoSpaceDN/>
              <w:adjustRightInd/>
              <w:textAlignment w:val="auto"/>
              <w:rPr>
                <w:rFonts w:asciiTheme="minorHAnsi" w:hAnsiTheme="minorHAnsi"/>
                <w:sz w:val="20"/>
                <w:lang w:val="en-US"/>
              </w:rPr>
            </w:pPr>
            <w:sdt>
              <w:sdtPr>
                <w:rPr>
                  <w:rFonts w:asciiTheme="minorHAnsi" w:hAnsiTheme="minorHAnsi"/>
                  <w:sz w:val="20"/>
                  <w:lang w:val="en-US"/>
                </w:rPr>
                <w:alias w:val="University"/>
                <w:tag w:val="University"/>
                <w:id w:val="2097974102"/>
                <w:placeholder>
                  <w:docPart w:val="DF9942E5DC1D42989D2F99E23A4722F0"/>
                </w:placeholder>
                <w:showingPlcHdr/>
                <w:dropDownList>
                  <w:listItem w:value="Choose an item."/>
                  <w:listItem w:displayText="Durham University" w:value="Durham University"/>
                  <w:listItem w:displayText="Newcastle University" w:value="Newcastle University"/>
                  <w:listItem w:displayText="Northumbria University" w:value="Northumbria University"/>
                  <w:listItem w:displayText="Queen's University Belfast" w:value="Queen's University Belfast"/>
                  <w:listItem w:displayText="University of Sunderland" w:value="University of Sunderland"/>
                  <w:listItem w:displayText="Teesside University" w:value="Teesside University"/>
                  <w:listItem w:displayText="Ulster University" w:value="Ulster University"/>
                </w:dropDownList>
              </w:sdtPr>
              <w:sdtEndPr/>
              <w:sdtContent>
                <w:r w:rsidR="004E088E" w:rsidRPr="00071B5F">
                  <w:rPr>
                    <w:rFonts w:asciiTheme="minorHAnsi" w:hAnsiTheme="minorHAnsi"/>
                    <w:color w:val="808080"/>
                    <w:sz w:val="20"/>
                    <w:lang w:val="en-US"/>
                  </w:rPr>
                  <w:t>Choose an item.</w:t>
                </w:r>
              </w:sdtContent>
            </w:sdt>
          </w:p>
        </w:tc>
      </w:tr>
      <w:tr w:rsidR="004E088E" w:rsidRPr="00071B5F" w14:paraId="0F6982E6" w14:textId="77777777" w:rsidTr="00640586">
        <w:trPr>
          <w:trHeight w:val="425"/>
        </w:trPr>
        <w:tc>
          <w:tcPr>
            <w:tcW w:w="1672" w:type="pct"/>
            <w:vAlign w:val="center"/>
          </w:tcPr>
          <w:p w14:paraId="52AD540D" w14:textId="17BC3626" w:rsidR="004E088E" w:rsidRPr="00071B5F" w:rsidRDefault="004E088E" w:rsidP="004E088E">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 xml:space="preserve">School/Department: </w:t>
            </w:r>
            <w:bookmarkStart w:id="2" w:name="Text6"/>
          </w:p>
        </w:tc>
        <w:bookmarkEnd w:id="2"/>
        <w:tc>
          <w:tcPr>
            <w:tcW w:w="3328" w:type="pct"/>
            <w:gridSpan w:val="3"/>
            <w:vAlign w:val="center"/>
          </w:tcPr>
          <w:p w14:paraId="6D2DC19D" w14:textId="2F55C6D3" w:rsidR="004E088E" w:rsidRPr="00071B5F" w:rsidRDefault="004E088E" w:rsidP="003414C8">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4E088E" w:rsidRPr="00071B5F" w14:paraId="30323B9B" w14:textId="77777777" w:rsidTr="00640586">
        <w:trPr>
          <w:trHeight w:val="425"/>
        </w:trPr>
        <w:tc>
          <w:tcPr>
            <w:tcW w:w="1672" w:type="pct"/>
            <w:vAlign w:val="center"/>
          </w:tcPr>
          <w:p w14:paraId="3C0831F0" w14:textId="1564DDFA" w:rsidR="004E088E" w:rsidRPr="00071B5F" w:rsidRDefault="00915566" w:rsidP="004E088E">
            <w:pPr>
              <w:widowControl/>
              <w:overflowPunct/>
              <w:autoSpaceDE/>
              <w:autoSpaceDN/>
              <w:adjustRightInd/>
              <w:textAlignment w:val="auto"/>
              <w:rPr>
                <w:rFonts w:asciiTheme="minorHAnsi" w:hAnsiTheme="minorHAnsi"/>
                <w:sz w:val="20"/>
                <w:lang w:val="en-US"/>
              </w:rPr>
            </w:pPr>
            <w:r>
              <w:rPr>
                <w:rFonts w:asciiTheme="minorHAnsi" w:hAnsiTheme="minorHAnsi"/>
                <w:sz w:val="20"/>
                <w:lang w:val="en-US"/>
              </w:rPr>
              <w:t>Co-applicant Names and Institutions:</w:t>
            </w:r>
            <w:r w:rsidR="004E088E" w:rsidRPr="00071B5F">
              <w:rPr>
                <w:rFonts w:asciiTheme="minorHAnsi" w:hAnsiTheme="minorHAnsi"/>
                <w:sz w:val="20"/>
                <w:lang w:val="en-US"/>
              </w:rPr>
              <w:t xml:space="preserve"> </w:t>
            </w:r>
          </w:p>
        </w:tc>
        <w:tc>
          <w:tcPr>
            <w:tcW w:w="3328" w:type="pct"/>
            <w:gridSpan w:val="3"/>
            <w:vAlign w:val="center"/>
          </w:tcPr>
          <w:p w14:paraId="213959AE" w14:textId="6C97AFE8" w:rsidR="004E088E" w:rsidRPr="00071B5F" w:rsidRDefault="004E088E" w:rsidP="003414C8">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4E088E" w:rsidRPr="00071B5F" w14:paraId="1DFF5200" w14:textId="77777777" w:rsidTr="00640586">
        <w:trPr>
          <w:trHeight w:val="425"/>
        </w:trPr>
        <w:tc>
          <w:tcPr>
            <w:tcW w:w="1672" w:type="pct"/>
            <w:vAlign w:val="center"/>
          </w:tcPr>
          <w:p w14:paraId="65F5BA31" w14:textId="2C1DF7C4" w:rsidR="004E088E" w:rsidRPr="00071B5F" w:rsidRDefault="004E088E" w:rsidP="004E088E">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 xml:space="preserve">Total Amount of Funding Requested: </w:t>
            </w:r>
          </w:p>
        </w:tc>
        <w:tc>
          <w:tcPr>
            <w:tcW w:w="3328" w:type="pct"/>
            <w:gridSpan w:val="3"/>
            <w:vAlign w:val="center"/>
          </w:tcPr>
          <w:p w14:paraId="669284D8" w14:textId="7A766C19" w:rsidR="004E088E" w:rsidRPr="00071B5F" w:rsidRDefault="004E088E" w:rsidP="003414C8">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w:t>
            </w: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BC09FE" w:rsidRPr="00071B5F" w14:paraId="54511CC1" w14:textId="77777777" w:rsidTr="00640586">
        <w:trPr>
          <w:trHeight w:hRule="exact" w:val="284"/>
        </w:trPr>
        <w:tc>
          <w:tcPr>
            <w:tcW w:w="1672" w:type="pct"/>
            <w:vAlign w:val="center"/>
          </w:tcPr>
          <w:p w14:paraId="2B14F56B" w14:textId="77777777" w:rsidR="00BC09FE" w:rsidRPr="00071B5F" w:rsidRDefault="00BC09FE" w:rsidP="004E088E">
            <w:pPr>
              <w:widowControl/>
              <w:overflowPunct/>
              <w:autoSpaceDE/>
              <w:autoSpaceDN/>
              <w:adjustRightInd/>
              <w:textAlignment w:val="auto"/>
              <w:rPr>
                <w:rFonts w:asciiTheme="minorHAnsi" w:hAnsiTheme="minorHAnsi"/>
                <w:sz w:val="20"/>
                <w:lang w:val="en-US"/>
              </w:rPr>
            </w:pPr>
          </w:p>
        </w:tc>
        <w:tc>
          <w:tcPr>
            <w:tcW w:w="3328" w:type="pct"/>
            <w:gridSpan w:val="3"/>
            <w:vAlign w:val="center"/>
          </w:tcPr>
          <w:p w14:paraId="5E17DB9E" w14:textId="77777777" w:rsidR="00BC09FE" w:rsidRPr="00071B5F" w:rsidRDefault="00BC09FE" w:rsidP="003414C8">
            <w:pPr>
              <w:widowControl/>
              <w:overflowPunct/>
              <w:autoSpaceDE/>
              <w:autoSpaceDN/>
              <w:adjustRightInd/>
              <w:textAlignment w:val="auto"/>
              <w:rPr>
                <w:rFonts w:asciiTheme="minorHAnsi" w:hAnsiTheme="minorHAnsi"/>
                <w:sz w:val="20"/>
                <w:lang w:val="en-US"/>
              </w:rPr>
            </w:pPr>
          </w:p>
        </w:tc>
      </w:tr>
      <w:tr w:rsidR="00BC09FE" w:rsidRPr="00071B5F" w14:paraId="0C4F171E" w14:textId="77777777" w:rsidTr="00BF4D54">
        <w:trPr>
          <w:trHeight w:val="425"/>
        </w:trPr>
        <w:tc>
          <w:tcPr>
            <w:tcW w:w="5000" w:type="pct"/>
            <w:gridSpan w:val="4"/>
            <w:shd w:val="clear" w:color="auto" w:fill="D9D9D9" w:themeFill="background1" w:themeFillShade="D9"/>
            <w:vAlign w:val="center"/>
          </w:tcPr>
          <w:p w14:paraId="526F20ED" w14:textId="3F378C9D" w:rsidR="00BC09FE" w:rsidRPr="00071B5F" w:rsidRDefault="0088566C" w:rsidP="00640586">
            <w:pPr>
              <w:widowControl/>
              <w:overflowPunct/>
              <w:autoSpaceDE/>
              <w:autoSpaceDN/>
              <w:adjustRightInd/>
              <w:textAlignment w:val="auto"/>
              <w:rPr>
                <w:rFonts w:asciiTheme="minorHAnsi" w:hAnsiTheme="minorHAnsi"/>
                <w:sz w:val="20"/>
                <w:lang w:val="en-US"/>
              </w:rPr>
            </w:pPr>
            <w:r w:rsidRPr="00071B5F">
              <w:rPr>
                <w:rFonts w:asciiTheme="minorHAnsi" w:hAnsiTheme="minorHAnsi"/>
                <w:b/>
                <w:sz w:val="20"/>
                <w:lang w:val="en-US"/>
              </w:rPr>
              <w:t xml:space="preserve">DETAILS OF </w:t>
            </w:r>
            <w:r w:rsidR="002141FF">
              <w:rPr>
                <w:rFonts w:asciiTheme="minorHAnsi" w:hAnsiTheme="minorHAnsi"/>
                <w:b/>
                <w:sz w:val="20"/>
                <w:lang w:val="en-US"/>
              </w:rPr>
              <w:t>THE PROPOSED EVENT/ACTIVITY</w:t>
            </w:r>
          </w:p>
        </w:tc>
      </w:tr>
      <w:tr w:rsidR="00640586" w:rsidRPr="00071B5F" w14:paraId="295BF590" w14:textId="77777777" w:rsidTr="00640586">
        <w:trPr>
          <w:trHeight w:val="425"/>
        </w:trPr>
        <w:tc>
          <w:tcPr>
            <w:tcW w:w="1672" w:type="pct"/>
            <w:vAlign w:val="center"/>
          </w:tcPr>
          <w:p w14:paraId="349BD703" w14:textId="4AB0ACC5" w:rsidR="00640586" w:rsidRPr="00071B5F" w:rsidRDefault="00640586" w:rsidP="004B070D">
            <w:pPr>
              <w:widowControl/>
              <w:overflowPunct/>
              <w:autoSpaceDE/>
              <w:autoSpaceDN/>
              <w:adjustRightInd/>
              <w:textAlignment w:val="auto"/>
              <w:rPr>
                <w:rFonts w:asciiTheme="minorHAnsi" w:hAnsiTheme="minorHAnsi"/>
                <w:b/>
                <w:sz w:val="20"/>
                <w:lang w:val="en-US"/>
              </w:rPr>
            </w:pPr>
            <w:r>
              <w:rPr>
                <w:rFonts w:asciiTheme="minorHAnsi" w:hAnsiTheme="minorHAnsi"/>
                <w:b/>
                <w:sz w:val="20"/>
                <w:lang w:val="en-US"/>
              </w:rPr>
              <w:t>Title:</w:t>
            </w:r>
          </w:p>
        </w:tc>
        <w:tc>
          <w:tcPr>
            <w:tcW w:w="3328" w:type="pct"/>
            <w:gridSpan w:val="3"/>
            <w:vAlign w:val="center"/>
          </w:tcPr>
          <w:p w14:paraId="59944D07" w14:textId="44DBEC52" w:rsidR="00640586" w:rsidRPr="00071B5F" w:rsidRDefault="00640586" w:rsidP="004B070D">
            <w:pPr>
              <w:widowControl/>
              <w:overflowPunct/>
              <w:autoSpaceDE/>
              <w:autoSpaceDN/>
              <w:adjustRightInd/>
              <w:textAlignment w:val="auto"/>
              <w:rPr>
                <w:rFonts w:asciiTheme="minorHAnsi" w:hAnsiTheme="minorHAnsi"/>
                <w:b/>
                <w:sz w:val="20"/>
                <w:lang w:val="en-US"/>
              </w:rPr>
            </w:pP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640586" w:rsidRPr="00071B5F" w14:paraId="50A5A0D9" w14:textId="77777777" w:rsidTr="00640586">
        <w:trPr>
          <w:trHeight w:val="425"/>
        </w:trPr>
        <w:tc>
          <w:tcPr>
            <w:tcW w:w="1672" w:type="pct"/>
            <w:vAlign w:val="center"/>
          </w:tcPr>
          <w:p w14:paraId="6CE8D011" w14:textId="48C16B02" w:rsidR="00640586" w:rsidRDefault="00640586" w:rsidP="004B070D">
            <w:pPr>
              <w:widowControl/>
              <w:overflowPunct/>
              <w:autoSpaceDE/>
              <w:autoSpaceDN/>
              <w:adjustRightInd/>
              <w:textAlignment w:val="auto"/>
              <w:rPr>
                <w:rFonts w:asciiTheme="minorHAnsi" w:hAnsiTheme="minorHAnsi"/>
                <w:b/>
                <w:sz w:val="20"/>
                <w:lang w:val="en-US"/>
              </w:rPr>
            </w:pPr>
            <w:r>
              <w:rPr>
                <w:rFonts w:asciiTheme="minorHAnsi" w:hAnsiTheme="minorHAnsi"/>
                <w:b/>
                <w:sz w:val="20"/>
                <w:lang w:val="en-US"/>
              </w:rPr>
              <w:t>Date(s) (may be provisional):</w:t>
            </w:r>
          </w:p>
        </w:tc>
        <w:tc>
          <w:tcPr>
            <w:tcW w:w="3328" w:type="pct"/>
            <w:gridSpan w:val="3"/>
            <w:vAlign w:val="center"/>
          </w:tcPr>
          <w:p w14:paraId="3A830D65" w14:textId="3CB7855B" w:rsidR="00640586" w:rsidRPr="00071B5F" w:rsidRDefault="00640586" w:rsidP="004B070D">
            <w:pPr>
              <w:widowControl/>
              <w:overflowPunct/>
              <w:autoSpaceDE/>
              <w:autoSpaceDN/>
              <w:adjustRightInd/>
              <w:textAlignment w:val="auto"/>
              <w:rPr>
                <w:rFonts w:asciiTheme="minorHAnsi" w:hAnsiTheme="minorHAnsi"/>
                <w:b/>
                <w:sz w:val="20"/>
                <w:lang w:val="en-US"/>
              </w:rPr>
            </w:pP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640586" w:rsidRPr="00071B5F" w14:paraId="1CD62DB5" w14:textId="77777777" w:rsidTr="00640586">
        <w:trPr>
          <w:trHeight w:val="425"/>
        </w:trPr>
        <w:tc>
          <w:tcPr>
            <w:tcW w:w="5000" w:type="pct"/>
            <w:gridSpan w:val="4"/>
            <w:vAlign w:val="center"/>
          </w:tcPr>
          <w:p w14:paraId="3A406BC4" w14:textId="5173C267" w:rsidR="00640586" w:rsidRDefault="00640586" w:rsidP="00640586">
            <w:pPr>
              <w:widowControl/>
              <w:overflowPunct/>
              <w:autoSpaceDE/>
              <w:autoSpaceDN/>
              <w:adjustRightInd/>
              <w:textAlignment w:val="auto"/>
              <w:rPr>
                <w:rFonts w:asciiTheme="minorHAnsi" w:hAnsiTheme="minorHAnsi" w:cs="Arial"/>
                <w:b/>
                <w:sz w:val="20"/>
              </w:rPr>
            </w:pPr>
            <w:r>
              <w:rPr>
                <w:rFonts w:asciiTheme="minorHAnsi" w:hAnsiTheme="minorHAnsi" w:cs="Arial"/>
                <w:b/>
                <w:sz w:val="20"/>
              </w:rPr>
              <w:t>O</w:t>
            </w:r>
            <w:r w:rsidRPr="00FF7BA6">
              <w:rPr>
                <w:rFonts w:asciiTheme="minorHAnsi" w:hAnsiTheme="minorHAnsi" w:cs="Arial"/>
                <w:b/>
                <w:sz w:val="20"/>
              </w:rPr>
              <w:t xml:space="preserve">utline </w:t>
            </w:r>
            <w:r>
              <w:rPr>
                <w:rFonts w:asciiTheme="minorHAnsi" w:hAnsiTheme="minorHAnsi" w:cs="Arial"/>
                <w:b/>
                <w:sz w:val="20"/>
              </w:rPr>
              <w:t>details of the</w:t>
            </w:r>
            <w:r w:rsidRPr="00FF7BA6">
              <w:rPr>
                <w:rFonts w:asciiTheme="minorHAnsi" w:hAnsiTheme="minorHAnsi" w:cs="Arial"/>
                <w:b/>
                <w:sz w:val="20"/>
              </w:rPr>
              <w:t xml:space="preserve"> proposed </w:t>
            </w:r>
            <w:r>
              <w:rPr>
                <w:rFonts w:asciiTheme="minorHAnsi" w:hAnsiTheme="minorHAnsi" w:cs="Arial"/>
                <w:b/>
                <w:sz w:val="20"/>
              </w:rPr>
              <w:t>event/activity:</w:t>
            </w:r>
            <w:r w:rsidRPr="00FF7BA6">
              <w:rPr>
                <w:rFonts w:asciiTheme="minorHAnsi" w:hAnsiTheme="minorHAnsi" w:cs="Arial"/>
                <w:b/>
                <w:sz w:val="20"/>
              </w:rPr>
              <w:t xml:space="preserve"> </w:t>
            </w:r>
          </w:p>
          <w:p w14:paraId="5DC655CB" w14:textId="5ECD128F" w:rsidR="00640586" w:rsidRPr="00640586" w:rsidRDefault="000B4D7F" w:rsidP="00640586">
            <w:pPr>
              <w:widowControl/>
              <w:overflowPunct/>
              <w:autoSpaceDE/>
              <w:autoSpaceDN/>
              <w:adjustRightInd/>
              <w:textAlignment w:val="auto"/>
              <w:rPr>
                <w:rFonts w:asciiTheme="minorHAnsi" w:hAnsiTheme="minorHAnsi"/>
                <w:i/>
                <w:sz w:val="20"/>
                <w:lang w:val="en-US"/>
              </w:rPr>
            </w:pPr>
            <w:r>
              <w:rPr>
                <w:rFonts w:asciiTheme="minorHAnsi" w:hAnsiTheme="minorHAnsi" w:cs="Arial"/>
                <w:i/>
                <w:sz w:val="20"/>
              </w:rPr>
              <w:t>(500-1000</w:t>
            </w:r>
            <w:r w:rsidR="00640586">
              <w:rPr>
                <w:rFonts w:asciiTheme="minorHAnsi" w:hAnsiTheme="minorHAnsi" w:cs="Arial"/>
                <w:i/>
                <w:sz w:val="20"/>
              </w:rPr>
              <w:t xml:space="preserve"> words in total)</w:t>
            </w:r>
          </w:p>
        </w:tc>
      </w:tr>
      <w:tr w:rsidR="00640586" w:rsidRPr="00071B5F" w14:paraId="1D361B36" w14:textId="77777777" w:rsidTr="00640586">
        <w:trPr>
          <w:trHeight w:val="425"/>
        </w:trPr>
        <w:tc>
          <w:tcPr>
            <w:tcW w:w="5000" w:type="pct"/>
            <w:gridSpan w:val="4"/>
            <w:vAlign w:val="center"/>
          </w:tcPr>
          <w:p w14:paraId="0CFB3BE9" w14:textId="372BAB24" w:rsidR="00640586" w:rsidRDefault="00640586" w:rsidP="00640586">
            <w:pPr>
              <w:widowControl/>
              <w:overflowPunct/>
              <w:autoSpaceDE/>
              <w:autoSpaceDN/>
              <w:adjustRightInd/>
              <w:textAlignment w:val="auto"/>
              <w:rPr>
                <w:rFonts w:asciiTheme="minorHAnsi" w:hAnsiTheme="minorHAnsi" w:cs="Arial"/>
                <w:b/>
                <w:sz w:val="20"/>
              </w:rPr>
            </w:pP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r>
      <w:tr w:rsidR="00AA3223" w:rsidRPr="00071B5F" w14:paraId="63E9C21B" w14:textId="77777777" w:rsidTr="00BF4D54">
        <w:trPr>
          <w:trHeight w:hRule="exact" w:val="284"/>
        </w:trPr>
        <w:tc>
          <w:tcPr>
            <w:tcW w:w="5000" w:type="pct"/>
            <w:gridSpan w:val="4"/>
            <w:vAlign w:val="center"/>
          </w:tcPr>
          <w:p w14:paraId="4139DD40" w14:textId="77777777" w:rsidR="00AA3223" w:rsidRPr="00071B5F" w:rsidRDefault="00AA3223" w:rsidP="003414C8">
            <w:pPr>
              <w:widowControl/>
              <w:overflowPunct/>
              <w:autoSpaceDE/>
              <w:autoSpaceDN/>
              <w:adjustRightInd/>
              <w:textAlignment w:val="auto"/>
              <w:rPr>
                <w:rFonts w:asciiTheme="minorHAnsi" w:hAnsiTheme="minorHAnsi"/>
                <w:sz w:val="20"/>
                <w:lang w:val="en-US"/>
              </w:rPr>
            </w:pPr>
          </w:p>
        </w:tc>
      </w:tr>
      <w:tr w:rsidR="00AA3223" w:rsidRPr="00071B5F" w14:paraId="689E4461" w14:textId="77777777" w:rsidTr="00BF4D54">
        <w:trPr>
          <w:trHeight w:val="425"/>
        </w:trPr>
        <w:tc>
          <w:tcPr>
            <w:tcW w:w="5000" w:type="pct"/>
            <w:gridSpan w:val="4"/>
            <w:shd w:val="clear" w:color="auto" w:fill="D9D9D9" w:themeFill="background1" w:themeFillShade="D9"/>
            <w:vAlign w:val="center"/>
          </w:tcPr>
          <w:p w14:paraId="356E6ED2" w14:textId="544814FD" w:rsidR="00AA3223" w:rsidRPr="00071B5F" w:rsidRDefault="00AA3223" w:rsidP="00AA3223">
            <w:pPr>
              <w:widowControl/>
              <w:overflowPunct/>
              <w:autoSpaceDE/>
              <w:autoSpaceDN/>
              <w:adjustRightInd/>
              <w:textAlignment w:val="auto"/>
              <w:rPr>
                <w:rFonts w:asciiTheme="minorHAnsi" w:hAnsiTheme="minorHAnsi"/>
                <w:sz w:val="20"/>
              </w:rPr>
            </w:pPr>
            <w:r w:rsidRPr="00071B5F">
              <w:rPr>
                <w:rFonts w:asciiTheme="minorHAnsi" w:hAnsiTheme="minorHAnsi"/>
                <w:b/>
                <w:sz w:val="20"/>
                <w:lang w:val="en-US"/>
              </w:rPr>
              <w:t>ITEMIS</w:t>
            </w:r>
            <w:r w:rsidRPr="00071B5F">
              <w:rPr>
                <w:rFonts w:asciiTheme="minorHAnsi" w:hAnsiTheme="minorHAnsi"/>
                <w:b/>
                <w:sz w:val="20"/>
              </w:rPr>
              <w:t xml:space="preserve">ED COSTS </w:t>
            </w:r>
            <w:r w:rsidRPr="00071B5F">
              <w:rPr>
                <w:rFonts w:asciiTheme="minorHAnsi" w:hAnsiTheme="minorHAnsi"/>
                <w:i/>
                <w:sz w:val="20"/>
                <w:lang w:val="en-US"/>
              </w:rPr>
              <w:t>(add more lines if necessary)</w:t>
            </w:r>
          </w:p>
        </w:tc>
      </w:tr>
      <w:tr w:rsidR="001A14B6" w:rsidRPr="00071B5F" w14:paraId="1D6FE8E1" w14:textId="77777777" w:rsidTr="00640586">
        <w:trPr>
          <w:trHeight w:val="425"/>
        </w:trPr>
        <w:tc>
          <w:tcPr>
            <w:tcW w:w="1672" w:type="pct"/>
            <w:vAlign w:val="center"/>
          </w:tcPr>
          <w:p w14:paraId="12682232" w14:textId="59C964A1" w:rsidR="001A14B6" w:rsidRPr="00071B5F" w:rsidRDefault="001A14B6" w:rsidP="001A14B6">
            <w:pPr>
              <w:widowControl/>
              <w:overflowPunct/>
              <w:autoSpaceDE/>
              <w:autoSpaceDN/>
              <w:adjustRightInd/>
              <w:textAlignment w:val="auto"/>
              <w:rPr>
                <w:rFonts w:asciiTheme="minorHAnsi" w:hAnsiTheme="minorHAnsi"/>
                <w:b/>
                <w:sz w:val="20"/>
                <w:lang w:val="en-US"/>
              </w:rPr>
            </w:pPr>
            <w:r w:rsidRPr="00071B5F">
              <w:rPr>
                <w:rFonts w:asciiTheme="minorHAnsi" w:hAnsiTheme="minorHAnsi"/>
                <w:b/>
                <w:sz w:val="20"/>
                <w:lang w:val="en-US"/>
              </w:rPr>
              <w:t>ITEM</w:t>
            </w:r>
          </w:p>
        </w:tc>
        <w:tc>
          <w:tcPr>
            <w:tcW w:w="1888" w:type="pct"/>
            <w:vAlign w:val="center"/>
          </w:tcPr>
          <w:p w14:paraId="4DD79A71" w14:textId="3E07326D" w:rsidR="001A14B6" w:rsidRPr="00071B5F" w:rsidRDefault="001A14B6" w:rsidP="002778B8">
            <w:pPr>
              <w:widowControl/>
              <w:overflowPunct/>
              <w:autoSpaceDE/>
              <w:autoSpaceDN/>
              <w:adjustRightInd/>
              <w:textAlignment w:val="auto"/>
              <w:rPr>
                <w:rFonts w:asciiTheme="minorHAnsi" w:hAnsiTheme="minorHAnsi"/>
                <w:b/>
                <w:sz w:val="20"/>
                <w:lang w:val="en-US"/>
              </w:rPr>
            </w:pPr>
            <w:r w:rsidRPr="00071B5F">
              <w:rPr>
                <w:rFonts w:asciiTheme="minorHAnsi" w:hAnsiTheme="minorHAnsi"/>
                <w:b/>
                <w:sz w:val="20"/>
                <w:lang w:val="en-US"/>
              </w:rPr>
              <w:t>ESTIMATED COST</w:t>
            </w:r>
          </w:p>
        </w:tc>
        <w:tc>
          <w:tcPr>
            <w:tcW w:w="1440" w:type="pct"/>
            <w:gridSpan w:val="2"/>
            <w:vAlign w:val="center"/>
          </w:tcPr>
          <w:p w14:paraId="36029DE3" w14:textId="3DD47786" w:rsidR="001A14B6" w:rsidRPr="00071B5F" w:rsidRDefault="001A14B6" w:rsidP="00C87310">
            <w:pPr>
              <w:widowControl/>
              <w:overflowPunct/>
              <w:autoSpaceDE/>
              <w:autoSpaceDN/>
              <w:adjustRightInd/>
              <w:jc w:val="center"/>
              <w:textAlignment w:val="auto"/>
              <w:rPr>
                <w:rFonts w:asciiTheme="minorHAnsi" w:hAnsiTheme="minorHAnsi"/>
                <w:b/>
                <w:sz w:val="20"/>
                <w:lang w:val="en-US"/>
              </w:rPr>
            </w:pPr>
            <w:r w:rsidRPr="00071B5F">
              <w:rPr>
                <w:rFonts w:asciiTheme="minorHAnsi" w:hAnsiTheme="minorHAnsi"/>
                <w:b/>
                <w:sz w:val="20"/>
                <w:lang w:val="en-US"/>
              </w:rPr>
              <w:t>EVIDENCE ATTACHED</w:t>
            </w:r>
          </w:p>
        </w:tc>
      </w:tr>
      <w:tr w:rsidR="001A14B6" w:rsidRPr="00071B5F" w14:paraId="398629CD" w14:textId="77777777" w:rsidTr="00640586">
        <w:trPr>
          <w:trHeight w:val="425"/>
        </w:trPr>
        <w:tc>
          <w:tcPr>
            <w:tcW w:w="1672" w:type="pct"/>
            <w:vAlign w:val="center"/>
          </w:tcPr>
          <w:p w14:paraId="5767FD63" w14:textId="2891BE06" w:rsidR="001A14B6" w:rsidRPr="00071B5F" w:rsidRDefault="001A14B6" w:rsidP="00DF23BD">
            <w:pPr>
              <w:widowControl/>
              <w:overflowPunct/>
              <w:autoSpaceDE/>
              <w:autoSpaceDN/>
              <w:adjustRightInd/>
              <w:textAlignment w:val="auto"/>
              <w:rPr>
                <w:rFonts w:asciiTheme="minorHAnsi" w:hAnsiTheme="minorHAnsi"/>
                <w:sz w:val="20"/>
                <w:lang w:val="en-US"/>
              </w:rPr>
            </w:pPr>
          </w:p>
        </w:tc>
        <w:tc>
          <w:tcPr>
            <w:tcW w:w="1888" w:type="pct"/>
            <w:vAlign w:val="center"/>
          </w:tcPr>
          <w:p w14:paraId="4C1C5311" w14:textId="3526461B"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4B70980E" w14:textId="10CC9E4D" w:rsidR="001A14B6" w:rsidRPr="00071B5F" w:rsidRDefault="001A14B6" w:rsidP="00C87310">
            <w:pPr>
              <w:widowControl/>
              <w:overflowPunct/>
              <w:autoSpaceDE/>
              <w:autoSpaceDN/>
              <w:adjustRightInd/>
              <w:jc w:val="center"/>
              <w:textAlignment w:val="auto"/>
              <w:rPr>
                <w:rFonts w:asciiTheme="minorHAnsi" w:hAnsiTheme="minorHAnsi"/>
                <w:b/>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171CD319" w14:textId="77777777" w:rsidTr="00640586">
        <w:trPr>
          <w:trHeight w:val="425"/>
        </w:trPr>
        <w:tc>
          <w:tcPr>
            <w:tcW w:w="1672" w:type="pct"/>
            <w:vAlign w:val="center"/>
          </w:tcPr>
          <w:p w14:paraId="67E8BBBB"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6676E58C" w14:textId="3C387E37"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7A512C49" w14:textId="5E4EE217"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366712C0" w14:textId="77777777" w:rsidTr="00640586">
        <w:trPr>
          <w:trHeight w:val="425"/>
        </w:trPr>
        <w:tc>
          <w:tcPr>
            <w:tcW w:w="1672" w:type="pct"/>
            <w:vAlign w:val="center"/>
          </w:tcPr>
          <w:p w14:paraId="32F94BCF"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20DE0C35" w14:textId="64BE4437"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01871617" w14:textId="724BE30B"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49FFE8FE" w14:textId="77777777" w:rsidTr="00640586">
        <w:trPr>
          <w:trHeight w:val="425"/>
        </w:trPr>
        <w:tc>
          <w:tcPr>
            <w:tcW w:w="1672" w:type="pct"/>
            <w:vAlign w:val="center"/>
          </w:tcPr>
          <w:p w14:paraId="147E259D"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4675C4B0" w14:textId="44AFB6BB"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2F0766CF" w14:textId="24020CC3"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3844BBB7" w14:textId="77777777" w:rsidTr="00640586">
        <w:trPr>
          <w:trHeight w:val="425"/>
        </w:trPr>
        <w:tc>
          <w:tcPr>
            <w:tcW w:w="1672" w:type="pct"/>
            <w:vAlign w:val="center"/>
          </w:tcPr>
          <w:p w14:paraId="5BD6B4B2"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56DEFD4F" w14:textId="38C4B39B"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43A8A813" w14:textId="6D2B1321"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7EEB1703" w14:textId="77777777" w:rsidTr="00640586">
        <w:trPr>
          <w:trHeight w:val="425"/>
        </w:trPr>
        <w:tc>
          <w:tcPr>
            <w:tcW w:w="1672" w:type="pct"/>
            <w:vAlign w:val="center"/>
          </w:tcPr>
          <w:p w14:paraId="337F4EC8"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35FE1038" w14:textId="3BAFF2F1"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6EC10BB5" w14:textId="6807ED4D"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0539C0D2" w14:textId="77777777" w:rsidTr="00640586">
        <w:trPr>
          <w:trHeight w:val="425"/>
        </w:trPr>
        <w:tc>
          <w:tcPr>
            <w:tcW w:w="1672" w:type="pct"/>
            <w:vAlign w:val="center"/>
          </w:tcPr>
          <w:p w14:paraId="38F77F4C"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09DB5669" w14:textId="6673F47A"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3E8EBEC7" w14:textId="0976CA5C"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6F2D2758" w14:textId="77777777" w:rsidTr="00640586">
        <w:trPr>
          <w:trHeight w:val="425"/>
        </w:trPr>
        <w:tc>
          <w:tcPr>
            <w:tcW w:w="1672" w:type="pct"/>
            <w:vAlign w:val="center"/>
          </w:tcPr>
          <w:p w14:paraId="078DDBFE"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683D59CA" w14:textId="41A55BAD"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14AA9545" w14:textId="7FBAC25A"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29A3C3E8" w14:textId="77777777" w:rsidTr="00640586">
        <w:trPr>
          <w:trHeight w:val="425"/>
        </w:trPr>
        <w:tc>
          <w:tcPr>
            <w:tcW w:w="1672" w:type="pct"/>
            <w:vAlign w:val="center"/>
          </w:tcPr>
          <w:p w14:paraId="41603F6B"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246DB89A" w14:textId="0388B364"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204F9F6C" w14:textId="2E56B8E7"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61A05BCD" w14:textId="77777777" w:rsidTr="00640586">
        <w:trPr>
          <w:trHeight w:val="425"/>
        </w:trPr>
        <w:tc>
          <w:tcPr>
            <w:tcW w:w="1672" w:type="pct"/>
            <w:vAlign w:val="center"/>
          </w:tcPr>
          <w:p w14:paraId="3711EC0D"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c>
          <w:tcPr>
            <w:tcW w:w="1888" w:type="pct"/>
            <w:vAlign w:val="center"/>
          </w:tcPr>
          <w:p w14:paraId="45997993" w14:textId="600ABB86" w:rsidR="001A14B6" w:rsidRPr="001A14B6" w:rsidRDefault="001A14B6" w:rsidP="001A14B6">
            <w:pPr>
              <w:widowControl/>
              <w:overflowPunct/>
              <w:autoSpaceDE/>
              <w:autoSpaceDN/>
              <w:adjustRightInd/>
              <w:textAlignment w:val="auto"/>
              <w:rPr>
                <w:rFonts w:asciiTheme="minorHAnsi" w:hAnsiTheme="minorHAnsi"/>
                <w:sz w:val="20"/>
                <w:lang w:val="en-US"/>
              </w:rPr>
            </w:pPr>
            <w:r w:rsidRPr="001A14B6">
              <w:rPr>
                <w:rFonts w:asciiTheme="minorHAnsi" w:hAnsiTheme="minorHAnsi"/>
                <w:sz w:val="20"/>
                <w:lang w:val="en-US"/>
              </w:rPr>
              <w:t>£</w:t>
            </w:r>
          </w:p>
        </w:tc>
        <w:tc>
          <w:tcPr>
            <w:tcW w:w="1440" w:type="pct"/>
            <w:gridSpan w:val="2"/>
            <w:vAlign w:val="center"/>
          </w:tcPr>
          <w:p w14:paraId="2BD9E7DA" w14:textId="16C8EAA2" w:rsidR="001A14B6" w:rsidRPr="00071B5F" w:rsidRDefault="001A14B6" w:rsidP="001A14B6">
            <w:pPr>
              <w:widowControl/>
              <w:overflowPunct/>
              <w:autoSpaceDE/>
              <w:autoSpaceDN/>
              <w:adjustRightInd/>
              <w:jc w:val="center"/>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04F261F7" w14:textId="77777777" w:rsidTr="00640586">
        <w:trPr>
          <w:trHeight w:val="425"/>
        </w:trPr>
        <w:tc>
          <w:tcPr>
            <w:tcW w:w="1672" w:type="pct"/>
            <w:vAlign w:val="center"/>
          </w:tcPr>
          <w:p w14:paraId="2B6F8186" w14:textId="05DB5177" w:rsidR="001A14B6" w:rsidRPr="00071B5F" w:rsidRDefault="001A14B6" w:rsidP="001A14B6">
            <w:pPr>
              <w:widowControl/>
              <w:overflowPunct/>
              <w:autoSpaceDE/>
              <w:autoSpaceDN/>
              <w:adjustRightInd/>
              <w:textAlignment w:val="auto"/>
              <w:rPr>
                <w:rFonts w:asciiTheme="minorHAnsi" w:hAnsiTheme="minorHAnsi"/>
                <w:sz w:val="20"/>
                <w:lang w:val="en-US"/>
              </w:rPr>
            </w:pPr>
            <w:r w:rsidRPr="00071B5F">
              <w:rPr>
                <w:rFonts w:asciiTheme="minorHAnsi" w:hAnsiTheme="minorHAnsi"/>
                <w:b/>
                <w:sz w:val="20"/>
                <w:lang w:val="en-US"/>
              </w:rPr>
              <w:t>TOTAL AMOUNT OF FUNDING REQUESTED</w:t>
            </w:r>
            <w:r w:rsidR="00A8705A">
              <w:rPr>
                <w:rFonts w:asciiTheme="minorHAnsi" w:hAnsiTheme="minorHAnsi"/>
                <w:b/>
                <w:sz w:val="20"/>
                <w:lang w:val="en-US"/>
              </w:rPr>
              <w:t xml:space="preserve"> FROM NBCDTP</w:t>
            </w:r>
            <w:r w:rsidRPr="00071B5F">
              <w:rPr>
                <w:rFonts w:asciiTheme="minorHAnsi" w:hAnsiTheme="minorHAnsi"/>
                <w:b/>
                <w:sz w:val="20"/>
                <w:lang w:val="en-US"/>
              </w:rPr>
              <w:t>:</w:t>
            </w:r>
          </w:p>
        </w:tc>
        <w:tc>
          <w:tcPr>
            <w:tcW w:w="1888" w:type="pct"/>
            <w:vAlign w:val="center"/>
          </w:tcPr>
          <w:p w14:paraId="25D589CC" w14:textId="068652D5" w:rsidR="001A14B6" w:rsidRPr="00071B5F" w:rsidRDefault="001A14B6" w:rsidP="001A14B6">
            <w:pPr>
              <w:widowControl/>
              <w:overflowPunct/>
              <w:autoSpaceDE/>
              <w:autoSpaceDN/>
              <w:adjustRightInd/>
              <w:textAlignment w:val="auto"/>
              <w:rPr>
                <w:rFonts w:asciiTheme="minorHAnsi" w:hAnsiTheme="minorHAnsi"/>
                <w:sz w:val="20"/>
                <w:lang w:val="en-US"/>
              </w:rPr>
            </w:pPr>
            <w:r>
              <w:rPr>
                <w:rFonts w:asciiTheme="minorHAnsi" w:hAnsiTheme="minorHAnsi"/>
                <w:sz w:val="20"/>
                <w:lang w:val="en-US"/>
              </w:rPr>
              <w:t>£</w:t>
            </w:r>
          </w:p>
        </w:tc>
        <w:tc>
          <w:tcPr>
            <w:tcW w:w="1440" w:type="pct"/>
            <w:gridSpan w:val="2"/>
            <w:vAlign w:val="center"/>
          </w:tcPr>
          <w:p w14:paraId="6FC8C9CB" w14:textId="25F0E6DE" w:rsidR="001A14B6" w:rsidRPr="00071B5F" w:rsidRDefault="001A14B6" w:rsidP="001A14B6">
            <w:pPr>
              <w:widowControl/>
              <w:overflowPunct/>
              <w:autoSpaceDE/>
              <w:autoSpaceDN/>
              <w:adjustRightInd/>
              <w:jc w:val="center"/>
              <w:textAlignment w:val="auto"/>
              <w:rPr>
                <w:rFonts w:asciiTheme="minorHAnsi" w:hAnsiTheme="minorHAnsi"/>
                <w:sz w:val="20"/>
                <w:lang w:val="en-US"/>
              </w:rPr>
            </w:pPr>
          </w:p>
        </w:tc>
      </w:tr>
      <w:tr w:rsidR="001A14B6" w:rsidRPr="00071B5F" w14:paraId="583DB266" w14:textId="77777777" w:rsidTr="00640586">
        <w:trPr>
          <w:trHeight w:val="425"/>
        </w:trPr>
        <w:tc>
          <w:tcPr>
            <w:tcW w:w="1672" w:type="pct"/>
            <w:vAlign w:val="center"/>
          </w:tcPr>
          <w:p w14:paraId="4BB4D748" w14:textId="77777777" w:rsidR="001A14B6" w:rsidRPr="00071B5F" w:rsidRDefault="001A14B6" w:rsidP="001A14B6">
            <w:pPr>
              <w:widowControl/>
              <w:overflowPunct/>
              <w:autoSpaceDE/>
              <w:autoSpaceDN/>
              <w:adjustRightInd/>
              <w:textAlignment w:val="auto"/>
              <w:rPr>
                <w:rFonts w:asciiTheme="minorHAnsi" w:hAnsiTheme="minorHAnsi"/>
                <w:b/>
                <w:sz w:val="20"/>
                <w:lang w:val="en-US"/>
              </w:rPr>
            </w:pPr>
            <w:r w:rsidRPr="00071B5F">
              <w:rPr>
                <w:rFonts w:asciiTheme="minorHAnsi" w:hAnsiTheme="minorHAnsi"/>
                <w:b/>
                <w:sz w:val="20"/>
                <w:lang w:val="en-US"/>
              </w:rPr>
              <w:t>Have you secured supplementary funding from another source?</w:t>
            </w:r>
          </w:p>
        </w:tc>
        <w:tc>
          <w:tcPr>
            <w:tcW w:w="3328" w:type="pct"/>
            <w:gridSpan w:val="3"/>
            <w:vAlign w:val="center"/>
          </w:tcPr>
          <w:p w14:paraId="3D78A423" w14:textId="0ED5FA95" w:rsidR="001A14B6" w:rsidRPr="00071B5F" w:rsidRDefault="001A14B6" w:rsidP="001A14B6">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 xml:space="preserve">YES  </w:t>
            </w:r>
            <w:r w:rsidRPr="00071B5F">
              <w:rPr>
                <w:rFonts w:asciiTheme="minorHAnsi" w:hAnsiTheme="minorHAnsi"/>
                <w:color w:val="A6A6A6"/>
                <w:sz w:val="20"/>
                <w:lang w:val="en-US"/>
              </w:rPr>
              <w:fldChar w:fldCharType="begin">
                <w:ffData>
                  <w:name w:val="Check3"/>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r w:rsidRPr="00071B5F">
              <w:rPr>
                <w:rFonts w:asciiTheme="minorHAnsi" w:hAnsiTheme="minorHAnsi"/>
                <w:color w:val="A6A6A6"/>
                <w:sz w:val="20"/>
                <w:lang w:val="en-US"/>
              </w:rPr>
              <w:t xml:space="preserve"> </w:t>
            </w:r>
            <w:r w:rsidRPr="00071B5F">
              <w:rPr>
                <w:rFonts w:asciiTheme="minorHAnsi" w:hAnsiTheme="minorHAnsi"/>
                <w:sz w:val="20"/>
                <w:lang w:val="en-US"/>
              </w:rPr>
              <w:t xml:space="preserve">NO  </w:t>
            </w:r>
            <w:r w:rsidRPr="00071B5F">
              <w:rPr>
                <w:rFonts w:asciiTheme="minorHAnsi" w:hAnsiTheme="minorHAnsi"/>
                <w:color w:val="A6A6A6"/>
                <w:sz w:val="20"/>
                <w:lang w:val="en-US"/>
              </w:rPr>
              <w:fldChar w:fldCharType="begin">
                <w:ffData>
                  <w:name w:val=""/>
                  <w:enabled/>
                  <w:calcOnExit w:val="0"/>
                  <w:checkBox>
                    <w:sizeAuto/>
                    <w:default w:val="0"/>
                  </w:checkBox>
                </w:ffData>
              </w:fldChar>
            </w:r>
            <w:r w:rsidRPr="00071B5F">
              <w:rPr>
                <w:rFonts w:asciiTheme="minorHAnsi" w:hAnsiTheme="minorHAnsi"/>
                <w:color w:val="A6A6A6"/>
                <w:sz w:val="20"/>
                <w:lang w:val="en-US"/>
              </w:rPr>
              <w:instrText xml:space="preserve"> FORMCHECKBOX </w:instrText>
            </w:r>
            <w:r w:rsidR="00AA647A">
              <w:rPr>
                <w:rFonts w:asciiTheme="minorHAnsi" w:hAnsiTheme="minorHAnsi"/>
                <w:color w:val="A6A6A6"/>
                <w:sz w:val="20"/>
                <w:lang w:val="en-US"/>
              </w:rPr>
            </w:r>
            <w:r w:rsidR="00AA647A">
              <w:rPr>
                <w:rFonts w:asciiTheme="minorHAnsi" w:hAnsiTheme="minorHAnsi"/>
                <w:color w:val="A6A6A6"/>
                <w:sz w:val="20"/>
                <w:lang w:val="en-US"/>
              </w:rPr>
              <w:fldChar w:fldCharType="separate"/>
            </w:r>
            <w:r w:rsidRPr="00071B5F">
              <w:rPr>
                <w:rFonts w:asciiTheme="minorHAnsi" w:hAnsiTheme="minorHAnsi"/>
                <w:color w:val="A6A6A6"/>
                <w:sz w:val="20"/>
                <w:lang w:val="en-US"/>
              </w:rPr>
              <w:fldChar w:fldCharType="end"/>
            </w:r>
          </w:p>
        </w:tc>
      </w:tr>
      <w:tr w:rsidR="001A14B6" w:rsidRPr="00071B5F" w14:paraId="2F16D3F2" w14:textId="77777777" w:rsidTr="00640586">
        <w:trPr>
          <w:trHeight w:val="425"/>
        </w:trPr>
        <w:tc>
          <w:tcPr>
            <w:tcW w:w="1672" w:type="pct"/>
            <w:vAlign w:val="center"/>
          </w:tcPr>
          <w:p w14:paraId="740F3DC7" w14:textId="77777777" w:rsidR="001A14B6" w:rsidRPr="00071B5F" w:rsidRDefault="001A14B6" w:rsidP="001A14B6">
            <w:pPr>
              <w:widowControl/>
              <w:overflowPunct/>
              <w:autoSpaceDE/>
              <w:autoSpaceDN/>
              <w:adjustRightInd/>
              <w:textAlignment w:val="auto"/>
              <w:rPr>
                <w:rFonts w:asciiTheme="minorHAnsi" w:hAnsiTheme="minorHAnsi"/>
                <w:b/>
                <w:sz w:val="20"/>
                <w:lang w:val="en-US"/>
              </w:rPr>
            </w:pPr>
            <w:r w:rsidRPr="00071B5F">
              <w:rPr>
                <w:rFonts w:asciiTheme="minorHAnsi" w:hAnsiTheme="minorHAnsi"/>
                <w:b/>
                <w:sz w:val="20"/>
                <w:lang w:val="en-US"/>
              </w:rPr>
              <w:t>If Yes, please state the source and the level of funding provided:</w:t>
            </w:r>
          </w:p>
        </w:tc>
        <w:tc>
          <w:tcPr>
            <w:tcW w:w="2303" w:type="pct"/>
            <w:gridSpan w:val="2"/>
            <w:vAlign w:val="center"/>
          </w:tcPr>
          <w:p w14:paraId="51F72002" w14:textId="57396CB1" w:rsidR="001A14B6" w:rsidRPr="00071B5F" w:rsidRDefault="001A14B6" w:rsidP="001A14B6">
            <w:pPr>
              <w:widowControl/>
              <w:overflowPunct/>
              <w:autoSpaceDE/>
              <w:autoSpaceDN/>
              <w:adjustRightInd/>
              <w:textAlignment w:val="auto"/>
              <w:rPr>
                <w:rFonts w:asciiTheme="minorHAnsi" w:hAnsiTheme="minorHAnsi"/>
                <w:sz w:val="20"/>
                <w:lang w:val="en-US"/>
              </w:rPr>
            </w:pPr>
            <w:r>
              <w:rPr>
                <w:rFonts w:asciiTheme="minorHAnsi" w:hAnsiTheme="minorHAnsi"/>
                <w:sz w:val="20"/>
                <w:lang w:val="en-US"/>
              </w:rPr>
              <w:t xml:space="preserve">Source: </w:t>
            </w:r>
            <w:r w:rsidRPr="00071B5F">
              <w:rPr>
                <w:rFonts w:asciiTheme="minorHAnsi" w:hAnsiTheme="minorHAnsi"/>
                <w:sz w:val="20"/>
                <w:lang w:val="en-US"/>
              </w:rPr>
              <w:fldChar w:fldCharType="begin">
                <w:ffData>
                  <w:name w:val="Text6"/>
                  <w:enabled/>
                  <w:calcOnExit w:val="0"/>
                  <w:textInput/>
                </w:ffData>
              </w:fldChar>
            </w:r>
            <w:r w:rsidRPr="00071B5F">
              <w:rPr>
                <w:rFonts w:asciiTheme="minorHAnsi" w:hAnsiTheme="minorHAnsi"/>
                <w:sz w:val="20"/>
                <w:lang w:val="en-US"/>
              </w:rPr>
              <w:instrText xml:space="preserve"> FORMTEXT </w:instrText>
            </w:r>
            <w:r w:rsidRPr="00071B5F">
              <w:rPr>
                <w:rFonts w:asciiTheme="minorHAnsi" w:hAnsiTheme="minorHAnsi"/>
                <w:sz w:val="20"/>
                <w:lang w:val="en-US"/>
              </w:rPr>
            </w:r>
            <w:r w:rsidRPr="00071B5F">
              <w:rPr>
                <w:rFonts w:asciiTheme="minorHAnsi" w:hAnsiTheme="minorHAnsi"/>
                <w:sz w:val="20"/>
                <w:lang w:val="en-US"/>
              </w:rPr>
              <w:fldChar w:fldCharType="separate"/>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noProof/>
                <w:sz w:val="20"/>
                <w:lang w:val="en-US"/>
              </w:rPr>
              <w:t> </w:t>
            </w:r>
            <w:r w:rsidRPr="00071B5F">
              <w:rPr>
                <w:rFonts w:asciiTheme="minorHAnsi" w:hAnsiTheme="minorHAnsi"/>
                <w:sz w:val="20"/>
                <w:lang w:val="en-US"/>
              </w:rPr>
              <w:fldChar w:fldCharType="end"/>
            </w:r>
          </w:p>
        </w:tc>
        <w:tc>
          <w:tcPr>
            <w:tcW w:w="1025" w:type="pct"/>
            <w:vAlign w:val="center"/>
          </w:tcPr>
          <w:p w14:paraId="54DFF715" w14:textId="6508EABD" w:rsidR="001A14B6" w:rsidRPr="00071B5F" w:rsidRDefault="001A14B6" w:rsidP="001A14B6">
            <w:pPr>
              <w:widowControl/>
              <w:overflowPunct/>
              <w:autoSpaceDE/>
              <w:autoSpaceDN/>
              <w:adjustRightInd/>
              <w:textAlignment w:val="auto"/>
              <w:rPr>
                <w:rFonts w:asciiTheme="minorHAnsi" w:hAnsiTheme="minorHAnsi"/>
                <w:sz w:val="20"/>
                <w:lang w:val="en-US"/>
              </w:rPr>
            </w:pPr>
            <w:r w:rsidRPr="00071B5F">
              <w:rPr>
                <w:rFonts w:asciiTheme="minorHAnsi" w:hAnsiTheme="minorHAnsi"/>
                <w:sz w:val="20"/>
                <w:lang w:val="en-US"/>
              </w:rPr>
              <w:t>£</w:t>
            </w:r>
          </w:p>
        </w:tc>
      </w:tr>
      <w:tr w:rsidR="001A14B6" w:rsidRPr="00071B5F" w14:paraId="5F8EDF6D" w14:textId="77777777" w:rsidTr="00BF4D54">
        <w:trPr>
          <w:trHeight w:hRule="exact" w:val="284"/>
        </w:trPr>
        <w:tc>
          <w:tcPr>
            <w:tcW w:w="5000" w:type="pct"/>
            <w:gridSpan w:val="4"/>
            <w:vAlign w:val="center"/>
          </w:tcPr>
          <w:p w14:paraId="394678A3" w14:textId="77777777" w:rsidR="001A14B6" w:rsidRPr="00071B5F" w:rsidRDefault="001A14B6" w:rsidP="001A14B6">
            <w:pPr>
              <w:widowControl/>
              <w:overflowPunct/>
              <w:autoSpaceDE/>
              <w:autoSpaceDN/>
              <w:adjustRightInd/>
              <w:textAlignment w:val="auto"/>
              <w:rPr>
                <w:rFonts w:asciiTheme="minorHAnsi" w:hAnsiTheme="minorHAnsi"/>
                <w:sz w:val="20"/>
                <w:lang w:val="en-US"/>
              </w:rPr>
            </w:pPr>
          </w:p>
        </w:tc>
      </w:tr>
      <w:tr w:rsidR="001A14B6" w:rsidRPr="00071B5F" w14:paraId="702E111F" w14:textId="77777777" w:rsidTr="00BF4D54">
        <w:trPr>
          <w:trHeight w:val="425"/>
        </w:trPr>
        <w:tc>
          <w:tcPr>
            <w:tcW w:w="5000" w:type="pct"/>
            <w:gridSpan w:val="4"/>
            <w:shd w:val="clear" w:color="auto" w:fill="D9D9D9" w:themeFill="background1" w:themeFillShade="D9"/>
            <w:vAlign w:val="center"/>
          </w:tcPr>
          <w:p w14:paraId="22E2C1B5" w14:textId="3253C055" w:rsidR="001A14B6" w:rsidRPr="00071B5F" w:rsidRDefault="001A14B6" w:rsidP="001A14B6">
            <w:pPr>
              <w:widowControl/>
              <w:overflowPunct/>
              <w:autoSpaceDE/>
              <w:autoSpaceDN/>
              <w:adjustRightInd/>
              <w:textAlignment w:val="auto"/>
              <w:rPr>
                <w:rFonts w:asciiTheme="minorHAnsi" w:hAnsiTheme="minorHAnsi"/>
                <w:b/>
                <w:szCs w:val="24"/>
                <w:lang w:val="en-US"/>
              </w:rPr>
            </w:pPr>
            <w:r w:rsidRPr="00071B5F">
              <w:rPr>
                <w:rFonts w:asciiTheme="minorHAnsi" w:hAnsiTheme="minorHAnsi"/>
                <w:b/>
                <w:szCs w:val="24"/>
                <w:lang w:val="en-US"/>
              </w:rPr>
              <w:t>SECTION 2: SUBMISSION</w:t>
            </w:r>
          </w:p>
        </w:tc>
      </w:tr>
      <w:tr w:rsidR="001A14B6" w:rsidRPr="00071B5F" w14:paraId="7E9CC2AD" w14:textId="77777777" w:rsidTr="00BF4D54">
        <w:trPr>
          <w:trHeight w:val="425"/>
        </w:trPr>
        <w:tc>
          <w:tcPr>
            <w:tcW w:w="5000" w:type="pct"/>
            <w:gridSpan w:val="4"/>
            <w:shd w:val="clear" w:color="auto" w:fill="auto"/>
            <w:vAlign w:val="center"/>
          </w:tcPr>
          <w:p w14:paraId="0A15BA67" w14:textId="35538359" w:rsidR="001A14B6" w:rsidRPr="00071B5F" w:rsidRDefault="001A14B6" w:rsidP="001A14B6">
            <w:pPr>
              <w:widowControl/>
              <w:overflowPunct/>
              <w:autoSpaceDE/>
              <w:autoSpaceDN/>
              <w:adjustRightInd/>
              <w:textAlignment w:val="auto"/>
              <w:rPr>
                <w:rFonts w:asciiTheme="minorHAnsi" w:hAnsiTheme="minorHAnsi"/>
                <w:b/>
                <w:sz w:val="20"/>
                <w:lang w:val="en-US"/>
              </w:rPr>
            </w:pPr>
            <w:r w:rsidRPr="00071B5F">
              <w:rPr>
                <w:rFonts w:asciiTheme="minorHAnsi" w:hAnsiTheme="minorHAnsi" w:cs="Arial"/>
                <w:i/>
                <w:sz w:val="20"/>
              </w:rPr>
              <w:t>Please ensure the following supporting documents accompany your application:</w:t>
            </w:r>
          </w:p>
        </w:tc>
      </w:tr>
      <w:tr w:rsidR="001A14B6" w:rsidRPr="00071B5F" w14:paraId="0C333535" w14:textId="77777777" w:rsidTr="00BF4D54">
        <w:trPr>
          <w:trHeight w:val="425"/>
        </w:trPr>
        <w:tc>
          <w:tcPr>
            <w:tcW w:w="3975" w:type="pct"/>
            <w:gridSpan w:val="3"/>
            <w:shd w:val="clear" w:color="auto" w:fill="auto"/>
            <w:vAlign w:val="center"/>
          </w:tcPr>
          <w:p w14:paraId="78D18998" w14:textId="38510E65" w:rsidR="001A14B6" w:rsidRPr="00071B5F" w:rsidRDefault="00B14D6D" w:rsidP="001A14B6">
            <w:pPr>
              <w:widowControl/>
              <w:overflowPunct/>
              <w:autoSpaceDE/>
              <w:autoSpaceDN/>
              <w:adjustRightInd/>
              <w:textAlignment w:val="auto"/>
              <w:rPr>
                <w:rFonts w:asciiTheme="minorHAnsi" w:hAnsiTheme="minorHAnsi"/>
                <w:b/>
                <w:sz w:val="20"/>
                <w:lang w:val="en-US"/>
              </w:rPr>
            </w:pPr>
            <w:r>
              <w:rPr>
                <w:rFonts w:asciiTheme="minorHAnsi" w:hAnsiTheme="minorHAnsi" w:cs="Arial"/>
                <w:b/>
                <w:sz w:val="20"/>
              </w:rPr>
              <w:t>A proposed training or conference plan, programme, or outline:</w:t>
            </w:r>
          </w:p>
        </w:tc>
        <w:sdt>
          <w:sdtPr>
            <w:rPr>
              <w:rFonts w:asciiTheme="minorHAnsi" w:hAnsiTheme="minorHAnsi" w:cs="Arial"/>
              <w:sz w:val="20"/>
            </w:rPr>
            <w:id w:val="1718317269"/>
            <w14:checkbox>
              <w14:checked w14:val="0"/>
              <w14:checkedState w14:val="2612" w14:font="MS Gothic"/>
              <w14:uncheckedState w14:val="2610" w14:font="MS Gothic"/>
            </w14:checkbox>
          </w:sdtPr>
          <w:sdtEndPr/>
          <w:sdtContent>
            <w:tc>
              <w:tcPr>
                <w:tcW w:w="1025" w:type="pct"/>
                <w:shd w:val="clear" w:color="auto" w:fill="auto"/>
                <w:vAlign w:val="center"/>
              </w:tcPr>
              <w:p w14:paraId="19988BAD" w14:textId="02A52103" w:rsidR="001A14B6" w:rsidRPr="00071B5F" w:rsidRDefault="001A14B6" w:rsidP="001A14B6">
                <w:pPr>
                  <w:widowControl/>
                  <w:overflowPunct/>
                  <w:autoSpaceDE/>
                  <w:autoSpaceDN/>
                  <w:adjustRightInd/>
                  <w:jc w:val="center"/>
                  <w:textAlignment w:val="auto"/>
                  <w:rPr>
                    <w:rFonts w:asciiTheme="minorHAnsi" w:hAnsiTheme="minorHAnsi"/>
                    <w:b/>
                    <w:sz w:val="20"/>
                    <w:lang w:val="en-US"/>
                  </w:rPr>
                </w:pPr>
                <w:r w:rsidRPr="00071B5F">
                  <w:rPr>
                    <w:rFonts w:ascii="Segoe UI Symbol" w:eastAsia="MS Gothic" w:hAnsi="Segoe UI Symbol" w:cs="Segoe UI Symbol"/>
                    <w:sz w:val="20"/>
                  </w:rPr>
                  <w:t>☐</w:t>
                </w:r>
              </w:p>
            </w:tc>
          </w:sdtContent>
        </w:sdt>
      </w:tr>
      <w:tr w:rsidR="00B14D6D" w:rsidRPr="00071B5F" w14:paraId="39BC0C8C" w14:textId="77777777" w:rsidTr="00BF4D54">
        <w:trPr>
          <w:trHeight w:val="425"/>
        </w:trPr>
        <w:tc>
          <w:tcPr>
            <w:tcW w:w="3975" w:type="pct"/>
            <w:gridSpan w:val="3"/>
            <w:shd w:val="clear" w:color="auto" w:fill="auto"/>
            <w:vAlign w:val="center"/>
          </w:tcPr>
          <w:p w14:paraId="43CDE4B4" w14:textId="2124CB8B" w:rsidR="00B14D6D" w:rsidRDefault="00B14D6D" w:rsidP="001A14B6">
            <w:pPr>
              <w:widowControl/>
              <w:overflowPunct/>
              <w:autoSpaceDE/>
              <w:autoSpaceDN/>
              <w:adjustRightInd/>
              <w:textAlignment w:val="auto"/>
              <w:rPr>
                <w:rFonts w:asciiTheme="minorHAnsi" w:hAnsiTheme="minorHAnsi" w:cs="Arial"/>
                <w:b/>
                <w:sz w:val="20"/>
              </w:rPr>
            </w:pPr>
            <w:r>
              <w:rPr>
                <w:rFonts w:asciiTheme="minorHAnsi" w:hAnsiTheme="minorHAnsi" w:cs="Arial"/>
                <w:b/>
                <w:sz w:val="20"/>
              </w:rPr>
              <w:t xml:space="preserve">Evidence of the </w:t>
            </w:r>
            <w:r w:rsidR="001F3AD4">
              <w:rPr>
                <w:rFonts w:asciiTheme="minorHAnsi" w:hAnsiTheme="minorHAnsi" w:cs="Arial"/>
                <w:b/>
                <w:sz w:val="20"/>
              </w:rPr>
              <w:t>interest in the above event/activity:</w:t>
            </w:r>
          </w:p>
        </w:tc>
        <w:sdt>
          <w:sdtPr>
            <w:rPr>
              <w:rFonts w:asciiTheme="minorHAnsi" w:hAnsiTheme="minorHAnsi" w:cs="Arial"/>
              <w:sz w:val="20"/>
            </w:rPr>
            <w:id w:val="-1543671250"/>
            <w14:checkbox>
              <w14:checked w14:val="0"/>
              <w14:checkedState w14:val="2612" w14:font="MS Gothic"/>
              <w14:uncheckedState w14:val="2610" w14:font="MS Gothic"/>
            </w14:checkbox>
          </w:sdtPr>
          <w:sdtEndPr/>
          <w:sdtContent>
            <w:tc>
              <w:tcPr>
                <w:tcW w:w="1025" w:type="pct"/>
                <w:shd w:val="clear" w:color="auto" w:fill="auto"/>
                <w:vAlign w:val="center"/>
              </w:tcPr>
              <w:p w14:paraId="4CCB9911" w14:textId="4D1B3B98" w:rsidR="00B14D6D" w:rsidRDefault="001F3AD4" w:rsidP="001A14B6">
                <w:pPr>
                  <w:widowControl/>
                  <w:overflowPunct/>
                  <w:autoSpaceDE/>
                  <w:autoSpaceDN/>
                  <w:adjustRightInd/>
                  <w:jc w:val="center"/>
                  <w:textAlignment w:val="auto"/>
                  <w:rPr>
                    <w:rFonts w:asciiTheme="minorHAnsi" w:hAnsiTheme="minorHAnsi" w:cs="Arial"/>
                    <w:sz w:val="20"/>
                  </w:rPr>
                </w:pPr>
                <w:r w:rsidRPr="00071B5F">
                  <w:rPr>
                    <w:rFonts w:ascii="Segoe UI Symbol" w:eastAsia="MS Gothic" w:hAnsi="Segoe UI Symbol" w:cs="Segoe UI Symbol"/>
                    <w:sz w:val="20"/>
                  </w:rPr>
                  <w:t>☐</w:t>
                </w:r>
              </w:p>
            </w:tc>
          </w:sdtContent>
        </w:sdt>
      </w:tr>
      <w:tr w:rsidR="001A14B6" w:rsidRPr="00071B5F" w14:paraId="6F4B4AF4" w14:textId="77777777" w:rsidTr="00BF4D54">
        <w:trPr>
          <w:trHeight w:val="425"/>
        </w:trPr>
        <w:tc>
          <w:tcPr>
            <w:tcW w:w="5000" w:type="pct"/>
            <w:gridSpan w:val="4"/>
            <w:shd w:val="clear" w:color="auto" w:fill="auto"/>
            <w:vAlign w:val="center"/>
          </w:tcPr>
          <w:p w14:paraId="72450043" w14:textId="74E1FEA7" w:rsidR="001A14B6" w:rsidRPr="00071B5F" w:rsidRDefault="001A14B6" w:rsidP="00D7798B">
            <w:pPr>
              <w:jc w:val="center"/>
              <w:rPr>
                <w:rFonts w:asciiTheme="minorHAnsi" w:hAnsiTheme="minorHAnsi" w:cs="Arial"/>
                <w:b/>
                <w:sz w:val="20"/>
              </w:rPr>
            </w:pPr>
            <w:r>
              <w:rPr>
                <w:rFonts w:asciiTheme="minorHAnsi" w:hAnsiTheme="minorHAnsi" w:cs="Arial"/>
                <w:b/>
                <w:sz w:val="20"/>
              </w:rPr>
              <w:t>The</w:t>
            </w:r>
            <w:r w:rsidRPr="00071B5F">
              <w:rPr>
                <w:rFonts w:asciiTheme="minorHAnsi" w:hAnsiTheme="minorHAnsi" w:cs="Arial"/>
                <w:b/>
                <w:sz w:val="20"/>
              </w:rPr>
              <w:t xml:space="preserve"> application should be merged into </w:t>
            </w:r>
            <w:r w:rsidRPr="006B1ACE">
              <w:rPr>
                <w:rFonts w:asciiTheme="minorHAnsi" w:hAnsiTheme="minorHAnsi" w:cs="Arial"/>
                <w:b/>
                <w:sz w:val="20"/>
                <w:u w:val="single"/>
              </w:rPr>
              <w:t>one complete PDF document</w:t>
            </w:r>
            <w:r w:rsidR="00D7798B">
              <w:rPr>
                <w:rFonts w:asciiTheme="minorHAnsi" w:hAnsiTheme="minorHAnsi" w:cs="Arial"/>
                <w:b/>
                <w:sz w:val="20"/>
              </w:rPr>
              <w:t>.</w:t>
            </w:r>
          </w:p>
          <w:p w14:paraId="5C27FC01" w14:textId="77777777" w:rsidR="001A14B6" w:rsidRPr="00071B5F" w:rsidRDefault="001A14B6" w:rsidP="001A14B6">
            <w:pPr>
              <w:jc w:val="center"/>
              <w:rPr>
                <w:rFonts w:asciiTheme="minorHAnsi" w:hAnsiTheme="minorHAnsi" w:cs="Arial"/>
                <w:b/>
                <w:sz w:val="20"/>
              </w:rPr>
            </w:pPr>
          </w:p>
          <w:p w14:paraId="44691418" w14:textId="30797045" w:rsidR="001A14B6" w:rsidRPr="00071B5F" w:rsidRDefault="00D7798B" w:rsidP="00D7798B">
            <w:pPr>
              <w:widowControl/>
              <w:overflowPunct/>
              <w:autoSpaceDE/>
              <w:autoSpaceDN/>
              <w:adjustRightInd/>
              <w:jc w:val="center"/>
              <w:textAlignment w:val="auto"/>
              <w:rPr>
                <w:rFonts w:asciiTheme="minorHAnsi" w:eastAsia="Calibri" w:hAnsiTheme="minorHAnsi" w:cs="Arial"/>
                <w:b/>
                <w:sz w:val="20"/>
              </w:rPr>
            </w:pPr>
            <w:r>
              <w:rPr>
                <w:rFonts w:asciiTheme="minorHAnsi" w:eastAsia="Calibri" w:hAnsiTheme="minorHAnsi" w:cs="Arial"/>
                <w:b/>
                <w:sz w:val="20"/>
              </w:rPr>
              <w:t xml:space="preserve">Please e-mail the completed application </w:t>
            </w:r>
            <w:r w:rsidR="001A14B6" w:rsidRPr="00071B5F">
              <w:rPr>
                <w:rFonts w:asciiTheme="minorHAnsi" w:eastAsia="Calibri" w:hAnsiTheme="minorHAnsi" w:cs="Arial"/>
                <w:b/>
                <w:sz w:val="20"/>
              </w:rPr>
              <w:t xml:space="preserve">to the </w:t>
            </w:r>
            <w:r w:rsidR="001A14B6">
              <w:rPr>
                <w:rFonts w:asciiTheme="minorHAnsi" w:eastAsia="Calibri" w:hAnsiTheme="minorHAnsi" w:cs="Arial"/>
                <w:b/>
                <w:sz w:val="20"/>
              </w:rPr>
              <w:t xml:space="preserve">NBCDTP </w:t>
            </w:r>
            <w:r w:rsidR="001A14B6" w:rsidRPr="00071B5F">
              <w:rPr>
                <w:rFonts w:asciiTheme="minorHAnsi" w:eastAsia="Calibri" w:hAnsiTheme="minorHAnsi" w:cs="Arial"/>
                <w:b/>
                <w:sz w:val="20"/>
              </w:rPr>
              <w:t>Administrator in your host institution:</w:t>
            </w:r>
          </w:p>
          <w:p w14:paraId="2CF5DDD0" w14:textId="77777777" w:rsidR="001A14B6" w:rsidRPr="00071B5F" w:rsidRDefault="001A14B6" w:rsidP="001A14B6">
            <w:pPr>
              <w:widowControl/>
              <w:overflowPunct/>
              <w:autoSpaceDE/>
              <w:autoSpaceDN/>
              <w:adjustRightInd/>
              <w:jc w:val="center"/>
              <w:textAlignment w:val="auto"/>
              <w:rPr>
                <w:rFonts w:asciiTheme="minorHAnsi" w:hAnsiTheme="minorHAnsi" w:cs="Arial"/>
                <w:sz w:val="20"/>
              </w:rPr>
            </w:pPr>
          </w:p>
        </w:tc>
      </w:tr>
      <w:tr w:rsidR="001A14B6" w:rsidRPr="00071B5F" w14:paraId="101FBCC8" w14:textId="77777777" w:rsidTr="00640586">
        <w:trPr>
          <w:trHeight w:val="425"/>
        </w:trPr>
        <w:tc>
          <w:tcPr>
            <w:tcW w:w="1672" w:type="pct"/>
            <w:shd w:val="clear" w:color="auto" w:fill="auto"/>
            <w:vAlign w:val="center"/>
          </w:tcPr>
          <w:p w14:paraId="1B88AEE2" w14:textId="513B481A"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Durham University</w:t>
            </w:r>
          </w:p>
        </w:tc>
        <w:tc>
          <w:tcPr>
            <w:tcW w:w="3328" w:type="pct"/>
            <w:gridSpan w:val="3"/>
            <w:shd w:val="clear" w:color="auto" w:fill="auto"/>
            <w:vAlign w:val="center"/>
          </w:tcPr>
          <w:p w14:paraId="0CA77AD4" w14:textId="7EFB0A5D"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sz w:val="20"/>
              </w:rPr>
              <w:t>northernbridge.admin@durham.ac.uk</w:t>
            </w:r>
          </w:p>
        </w:tc>
      </w:tr>
      <w:tr w:rsidR="001A14B6" w:rsidRPr="00071B5F" w14:paraId="5D6213D2" w14:textId="77777777" w:rsidTr="00640586">
        <w:trPr>
          <w:trHeight w:val="425"/>
        </w:trPr>
        <w:tc>
          <w:tcPr>
            <w:tcW w:w="1672" w:type="pct"/>
            <w:shd w:val="clear" w:color="auto" w:fill="auto"/>
            <w:vAlign w:val="center"/>
          </w:tcPr>
          <w:p w14:paraId="2DED6B26" w14:textId="4291AD20"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Newcastle University</w:t>
            </w:r>
          </w:p>
        </w:tc>
        <w:tc>
          <w:tcPr>
            <w:tcW w:w="3328" w:type="pct"/>
            <w:gridSpan w:val="3"/>
            <w:shd w:val="clear" w:color="auto" w:fill="auto"/>
            <w:vAlign w:val="center"/>
          </w:tcPr>
          <w:p w14:paraId="0834670D" w14:textId="42FF5A1F"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sz w:val="20"/>
              </w:rPr>
              <w:t>northernbridge.admin@newcastle.ac.uk</w:t>
            </w:r>
          </w:p>
        </w:tc>
      </w:tr>
      <w:tr w:rsidR="001A14B6" w:rsidRPr="00071B5F" w14:paraId="2A133EEC" w14:textId="77777777" w:rsidTr="00640586">
        <w:trPr>
          <w:trHeight w:val="425"/>
        </w:trPr>
        <w:tc>
          <w:tcPr>
            <w:tcW w:w="1672" w:type="pct"/>
            <w:shd w:val="clear" w:color="auto" w:fill="auto"/>
            <w:vAlign w:val="center"/>
          </w:tcPr>
          <w:p w14:paraId="709A2AEA" w14:textId="7E4C8CF0"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Northumbria University</w:t>
            </w:r>
          </w:p>
        </w:tc>
        <w:tc>
          <w:tcPr>
            <w:tcW w:w="3328" w:type="pct"/>
            <w:gridSpan w:val="3"/>
            <w:shd w:val="clear" w:color="auto" w:fill="auto"/>
            <w:vAlign w:val="center"/>
          </w:tcPr>
          <w:p w14:paraId="656D383C" w14:textId="4573DE5B" w:rsidR="001A14B6" w:rsidRPr="00071B5F" w:rsidRDefault="007457BC" w:rsidP="001A14B6">
            <w:pPr>
              <w:widowControl/>
              <w:overflowPunct/>
              <w:autoSpaceDE/>
              <w:autoSpaceDN/>
              <w:adjustRightInd/>
              <w:textAlignment w:val="auto"/>
              <w:rPr>
                <w:rFonts w:asciiTheme="minorHAnsi" w:hAnsiTheme="minorHAnsi" w:cs="Arial"/>
                <w:sz w:val="20"/>
              </w:rPr>
            </w:pPr>
            <w:r w:rsidRPr="007457BC">
              <w:rPr>
                <w:rFonts w:asciiTheme="minorHAnsi" w:hAnsiTheme="minorHAnsi" w:cs="Arial"/>
                <w:sz w:val="20"/>
              </w:rPr>
              <w:t>northernbridge.admin@northumbria.ac.uk</w:t>
            </w:r>
          </w:p>
        </w:tc>
      </w:tr>
      <w:tr w:rsidR="001A14B6" w:rsidRPr="00071B5F" w14:paraId="54088FC0" w14:textId="77777777" w:rsidTr="00640586">
        <w:trPr>
          <w:trHeight w:val="425"/>
        </w:trPr>
        <w:tc>
          <w:tcPr>
            <w:tcW w:w="1672" w:type="pct"/>
            <w:shd w:val="clear" w:color="auto" w:fill="auto"/>
            <w:vAlign w:val="center"/>
          </w:tcPr>
          <w:p w14:paraId="6050DA86" w14:textId="3951C134"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University of Sunderland</w:t>
            </w:r>
          </w:p>
        </w:tc>
        <w:tc>
          <w:tcPr>
            <w:tcW w:w="3328" w:type="pct"/>
            <w:gridSpan w:val="3"/>
            <w:shd w:val="clear" w:color="auto" w:fill="auto"/>
            <w:vAlign w:val="center"/>
          </w:tcPr>
          <w:p w14:paraId="18DC3C78" w14:textId="4ABA8239" w:rsidR="001A14B6" w:rsidRPr="00071B5F" w:rsidRDefault="006E1A7D" w:rsidP="001A14B6">
            <w:pPr>
              <w:widowControl/>
              <w:overflowPunct/>
              <w:autoSpaceDE/>
              <w:autoSpaceDN/>
              <w:adjustRightInd/>
              <w:textAlignment w:val="auto"/>
              <w:rPr>
                <w:rFonts w:asciiTheme="minorHAnsi" w:hAnsiTheme="minorHAnsi" w:cs="Arial"/>
                <w:sz w:val="20"/>
              </w:rPr>
            </w:pPr>
            <w:r w:rsidRPr="006E1A7D">
              <w:rPr>
                <w:rFonts w:asciiTheme="minorHAnsi" w:hAnsiTheme="minorHAnsi" w:cs="Arial"/>
                <w:sz w:val="20"/>
              </w:rPr>
              <w:t>faci-research@sunderland.ac.uk</w:t>
            </w:r>
          </w:p>
        </w:tc>
      </w:tr>
      <w:tr w:rsidR="001A14B6" w:rsidRPr="00071B5F" w14:paraId="5F6F5AD0" w14:textId="77777777" w:rsidTr="00640586">
        <w:trPr>
          <w:trHeight w:val="425"/>
        </w:trPr>
        <w:tc>
          <w:tcPr>
            <w:tcW w:w="1672" w:type="pct"/>
            <w:shd w:val="clear" w:color="auto" w:fill="auto"/>
            <w:vAlign w:val="center"/>
          </w:tcPr>
          <w:p w14:paraId="4AFF60B1" w14:textId="7181B55B"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Teesside University</w:t>
            </w:r>
          </w:p>
        </w:tc>
        <w:tc>
          <w:tcPr>
            <w:tcW w:w="3328" w:type="pct"/>
            <w:gridSpan w:val="3"/>
            <w:shd w:val="clear" w:color="auto" w:fill="auto"/>
            <w:vAlign w:val="center"/>
          </w:tcPr>
          <w:p w14:paraId="422D5053" w14:textId="719372E0" w:rsidR="001A14B6" w:rsidRPr="00071B5F" w:rsidRDefault="007A07A6" w:rsidP="001A14B6">
            <w:pPr>
              <w:widowControl/>
              <w:overflowPunct/>
              <w:autoSpaceDE/>
              <w:autoSpaceDN/>
              <w:adjustRightInd/>
              <w:textAlignment w:val="auto"/>
              <w:rPr>
                <w:rFonts w:asciiTheme="minorHAnsi" w:hAnsiTheme="minorHAnsi" w:cs="Arial"/>
                <w:sz w:val="20"/>
              </w:rPr>
            </w:pPr>
            <w:r w:rsidRPr="007A07A6">
              <w:rPr>
                <w:rFonts w:asciiTheme="minorHAnsi" w:hAnsiTheme="minorHAnsi" w:cs="Arial"/>
                <w:sz w:val="20"/>
              </w:rPr>
              <w:t>research@tees.ac.uk</w:t>
            </w:r>
          </w:p>
        </w:tc>
      </w:tr>
      <w:tr w:rsidR="001A14B6" w:rsidRPr="00071B5F" w14:paraId="04F5031F" w14:textId="77777777" w:rsidTr="00640586">
        <w:trPr>
          <w:trHeight w:val="425"/>
        </w:trPr>
        <w:tc>
          <w:tcPr>
            <w:tcW w:w="1672" w:type="pct"/>
            <w:shd w:val="clear" w:color="auto" w:fill="auto"/>
            <w:vAlign w:val="center"/>
          </w:tcPr>
          <w:p w14:paraId="646B147F" w14:textId="3C888B71"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Queen’s University Belfast</w:t>
            </w:r>
          </w:p>
        </w:tc>
        <w:tc>
          <w:tcPr>
            <w:tcW w:w="3328" w:type="pct"/>
            <w:gridSpan w:val="3"/>
            <w:shd w:val="clear" w:color="auto" w:fill="auto"/>
            <w:vAlign w:val="center"/>
          </w:tcPr>
          <w:p w14:paraId="7AFE32EF" w14:textId="6EF1E840"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hAnsiTheme="minorHAnsi" w:cs="Tahoma"/>
                <w:sz w:val="20"/>
              </w:rPr>
              <w:t>northernbridge.admin@qub.ac.uk</w:t>
            </w:r>
          </w:p>
        </w:tc>
      </w:tr>
      <w:tr w:rsidR="001A14B6" w:rsidRPr="00071B5F" w14:paraId="348762A4" w14:textId="77777777" w:rsidTr="00640586">
        <w:trPr>
          <w:trHeight w:val="425"/>
        </w:trPr>
        <w:tc>
          <w:tcPr>
            <w:tcW w:w="1672" w:type="pct"/>
            <w:shd w:val="clear" w:color="auto" w:fill="auto"/>
            <w:vAlign w:val="center"/>
          </w:tcPr>
          <w:p w14:paraId="7472CAF3" w14:textId="6FD8220A" w:rsidR="001A14B6" w:rsidRPr="00071B5F" w:rsidRDefault="001A14B6" w:rsidP="001A14B6">
            <w:pPr>
              <w:widowControl/>
              <w:overflowPunct/>
              <w:autoSpaceDE/>
              <w:autoSpaceDN/>
              <w:adjustRightInd/>
              <w:textAlignment w:val="auto"/>
              <w:rPr>
                <w:rFonts w:asciiTheme="minorHAnsi" w:hAnsiTheme="minorHAnsi" w:cs="Arial"/>
                <w:sz w:val="20"/>
              </w:rPr>
            </w:pPr>
            <w:r w:rsidRPr="00071B5F">
              <w:rPr>
                <w:rFonts w:asciiTheme="minorHAnsi" w:eastAsia="Calibri" w:hAnsiTheme="minorHAnsi" w:cs="Tahoma"/>
                <w:b/>
                <w:sz w:val="20"/>
              </w:rPr>
              <w:t>Ulster University</w:t>
            </w:r>
          </w:p>
        </w:tc>
        <w:tc>
          <w:tcPr>
            <w:tcW w:w="3328" w:type="pct"/>
            <w:gridSpan w:val="3"/>
            <w:shd w:val="clear" w:color="auto" w:fill="auto"/>
            <w:vAlign w:val="center"/>
          </w:tcPr>
          <w:p w14:paraId="72E0C8E1" w14:textId="62B9C6FC" w:rsidR="001A14B6" w:rsidRPr="00071B5F" w:rsidRDefault="00AA647A" w:rsidP="001A14B6">
            <w:pPr>
              <w:widowControl/>
              <w:overflowPunct/>
              <w:autoSpaceDE/>
              <w:autoSpaceDN/>
              <w:adjustRightInd/>
              <w:textAlignment w:val="auto"/>
              <w:rPr>
                <w:rFonts w:asciiTheme="minorHAnsi" w:hAnsiTheme="minorHAnsi" w:cs="Arial"/>
                <w:sz w:val="20"/>
              </w:rPr>
            </w:pPr>
            <w:r>
              <w:rPr>
                <w:rFonts w:asciiTheme="minorHAnsi" w:hAnsiTheme="minorHAnsi" w:cs="Arial"/>
                <w:sz w:val="20"/>
              </w:rPr>
              <w:t>northernbridge.admin@ulster.ac.uk</w:t>
            </w:r>
          </w:p>
        </w:tc>
      </w:tr>
    </w:tbl>
    <w:p w14:paraId="666A479D" w14:textId="2D589D1B" w:rsidR="00674B55" w:rsidRDefault="00674B55" w:rsidP="0094617A">
      <w:pPr>
        <w:widowControl/>
        <w:overflowPunct/>
        <w:autoSpaceDE/>
        <w:autoSpaceDN/>
        <w:adjustRightInd/>
        <w:textAlignment w:val="auto"/>
        <w:rPr>
          <w:rFonts w:asciiTheme="minorHAnsi" w:hAnsiTheme="minorHAnsi" w:cs="Arial"/>
          <w:b/>
          <w:i/>
          <w:sz w:val="20"/>
        </w:rPr>
      </w:pPr>
    </w:p>
    <w:p w14:paraId="36B3B485" w14:textId="59B972BA" w:rsidR="00674B55" w:rsidRPr="00674B55" w:rsidRDefault="00674B55" w:rsidP="00674B55">
      <w:pPr>
        <w:jc w:val="center"/>
        <w:rPr>
          <w:rFonts w:asciiTheme="minorHAnsi" w:hAnsiTheme="minorHAnsi" w:cstheme="minorHAnsi"/>
          <w:b/>
          <w:sz w:val="21"/>
          <w:szCs w:val="21"/>
        </w:rPr>
      </w:pPr>
      <w:r>
        <w:rPr>
          <w:rFonts w:asciiTheme="minorHAnsi" w:hAnsiTheme="minorHAnsi" w:cstheme="minorHAnsi"/>
          <w:b/>
          <w:sz w:val="21"/>
          <w:szCs w:val="21"/>
        </w:rPr>
        <w:t>Guidance</w:t>
      </w:r>
    </w:p>
    <w:p w14:paraId="272113E1" w14:textId="77777777" w:rsidR="00674B55" w:rsidRPr="00674B55" w:rsidRDefault="00674B55" w:rsidP="00674B55">
      <w:pPr>
        <w:rPr>
          <w:rFonts w:asciiTheme="minorHAnsi" w:hAnsiTheme="minorHAnsi" w:cstheme="minorHAnsi"/>
          <w:sz w:val="21"/>
          <w:szCs w:val="21"/>
        </w:rPr>
      </w:pPr>
    </w:p>
    <w:p w14:paraId="3B04761B" w14:textId="71A8AD48"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The Cohort Development Fund (CDF) is used to support a number of mandatory events for Northern Bridge</w:t>
      </w:r>
      <w:r>
        <w:rPr>
          <w:rFonts w:asciiTheme="minorHAnsi" w:hAnsiTheme="minorHAnsi" w:cstheme="minorHAnsi"/>
          <w:sz w:val="21"/>
          <w:szCs w:val="21"/>
        </w:rPr>
        <w:t xml:space="preserve"> Consortium</w:t>
      </w:r>
      <w:r w:rsidRPr="00674B55">
        <w:rPr>
          <w:rFonts w:asciiTheme="minorHAnsi" w:hAnsiTheme="minorHAnsi" w:cstheme="minorHAnsi"/>
          <w:sz w:val="21"/>
          <w:szCs w:val="21"/>
        </w:rPr>
        <w:t xml:space="preserve"> </w:t>
      </w:r>
      <w:r w:rsidR="00E744A4">
        <w:rPr>
          <w:rFonts w:asciiTheme="minorHAnsi" w:hAnsiTheme="minorHAnsi" w:cstheme="minorHAnsi"/>
          <w:sz w:val="21"/>
          <w:szCs w:val="21"/>
        </w:rPr>
        <w:t xml:space="preserve">Doctoral Training Partnership (NBCDTP) </w:t>
      </w:r>
      <w:r w:rsidRPr="00674B55">
        <w:rPr>
          <w:rFonts w:asciiTheme="minorHAnsi" w:hAnsiTheme="minorHAnsi" w:cstheme="minorHAnsi"/>
          <w:sz w:val="21"/>
          <w:szCs w:val="21"/>
        </w:rPr>
        <w:t>award-holders</w:t>
      </w:r>
      <w:r w:rsidR="004D127C">
        <w:rPr>
          <w:rFonts w:asciiTheme="minorHAnsi" w:hAnsiTheme="minorHAnsi" w:cstheme="minorHAnsi"/>
          <w:sz w:val="21"/>
          <w:szCs w:val="21"/>
        </w:rPr>
        <w:t>, such as</w:t>
      </w:r>
      <w:r w:rsidRPr="00674B55">
        <w:rPr>
          <w:rFonts w:asciiTheme="minorHAnsi" w:hAnsiTheme="minorHAnsi" w:cstheme="minorHAnsi"/>
          <w:sz w:val="21"/>
          <w:szCs w:val="21"/>
        </w:rPr>
        <w:t>:</w:t>
      </w:r>
    </w:p>
    <w:p w14:paraId="3533BBB5" w14:textId="77777777" w:rsidR="00674B55" w:rsidRPr="00674B55" w:rsidRDefault="00674B55" w:rsidP="00674B55">
      <w:pPr>
        <w:rPr>
          <w:rFonts w:asciiTheme="minorHAnsi" w:hAnsiTheme="minorHAnsi" w:cstheme="minorHAnsi"/>
          <w:sz w:val="21"/>
          <w:szCs w:val="21"/>
        </w:rPr>
      </w:pPr>
    </w:p>
    <w:p w14:paraId="1CB4D6B0" w14:textId="2529E048" w:rsidR="00674B55" w:rsidRPr="00674B55" w:rsidRDefault="00674B55" w:rsidP="00674B55">
      <w:pPr>
        <w:pStyle w:val="ListParagraph"/>
        <w:numPr>
          <w:ilvl w:val="0"/>
          <w:numId w:val="29"/>
        </w:numPr>
        <w:rPr>
          <w:rFonts w:asciiTheme="minorHAnsi" w:hAnsiTheme="minorHAnsi" w:cstheme="minorHAnsi"/>
          <w:sz w:val="21"/>
          <w:szCs w:val="21"/>
        </w:rPr>
      </w:pPr>
      <w:r w:rsidRPr="00674B55">
        <w:rPr>
          <w:rFonts w:asciiTheme="minorHAnsi" w:hAnsiTheme="minorHAnsi" w:cstheme="minorHAnsi"/>
          <w:sz w:val="21"/>
          <w:szCs w:val="21"/>
        </w:rPr>
        <w:t xml:space="preserve">An annual two-day Autumn Conference in November which provides an induction for students new to the </w:t>
      </w:r>
      <w:r w:rsidR="00E744A4">
        <w:rPr>
          <w:rFonts w:asciiTheme="minorHAnsi" w:hAnsiTheme="minorHAnsi" w:cstheme="minorHAnsi"/>
          <w:sz w:val="21"/>
          <w:szCs w:val="21"/>
        </w:rPr>
        <w:t>NBCDTP</w:t>
      </w:r>
      <w:r w:rsidRPr="00674B55">
        <w:rPr>
          <w:rFonts w:asciiTheme="minorHAnsi" w:hAnsiTheme="minorHAnsi" w:cstheme="minorHAnsi"/>
          <w:sz w:val="21"/>
          <w:szCs w:val="21"/>
        </w:rPr>
        <w:t>.</w:t>
      </w:r>
    </w:p>
    <w:p w14:paraId="609CDFCC" w14:textId="25ECBEAB" w:rsidR="00674B55" w:rsidRPr="00674B55" w:rsidRDefault="00674B55" w:rsidP="00674B55">
      <w:pPr>
        <w:pStyle w:val="ListParagraph"/>
        <w:numPr>
          <w:ilvl w:val="0"/>
          <w:numId w:val="29"/>
        </w:numPr>
        <w:rPr>
          <w:rFonts w:asciiTheme="minorHAnsi" w:hAnsiTheme="minorHAnsi" w:cstheme="minorHAnsi"/>
          <w:sz w:val="21"/>
          <w:szCs w:val="21"/>
        </w:rPr>
      </w:pPr>
      <w:r w:rsidRPr="00674B55">
        <w:rPr>
          <w:rFonts w:asciiTheme="minorHAnsi" w:hAnsiTheme="minorHAnsi" w:cstheme="minorHAnsi"/>
          <w:sz w:val="21"/>
          <w:szCs w:val="21"/>
        </w:rPr>
        <w:t>An annual two-day Summer School in June which offers themed, interactive training events that bring students in all NBCDTP cohorts together giving them opportunities for networking, professional development and peer support.</w:t>
      </w:r>
    </w:p>
    <w:p w14:paraId="7D428858" w14:textId="77777777" w:rsidR="00674B55" w:rsidRPr="00674B55" w:rsidRDefault="00674B55" w:rsidP="00674B55">
      <w:pPr>
        <w:pStyle w:val="ListParagraph"/>
        <w:numPr>
          <w:ilvl w:val="0"/>
          <w:numId w:val="29"/>
        </w:numPr>
        <w:rPr>
          <w:rFonts w:asciiTheme="minorHAnsi" w:hAnsiTheme="minorHAnsi" w:cstheme="minorHAnsi"/>
          <w:sz w:val="21"/>
          <w:szCs w:val="21"/>
        </w:rPr>
      </w:pPr>
      <w:r w:rsidRPr="00674B55">
        <w:rPr>
          <w:rFonts w:asciiTheme="minorHAnsi" w:hAnsiTheme="minorHAnsi" w:cstheme="minorHAnsi"/>
          <w:sz w:val="21"/>
          <w:szCs w:val="21"/>
        </w:rPr>
        <w:t xml:space="preserve">An annual two-day Completion and Leadership Workshop in September that allows final year students to discuss professional practices designed to promote successful thesis completion, develop pathways to research impact and provide training in leadership and career planning.   </w:t>
      </w:r>
    </w:p>
    <w:p w14:paraId="7C75A61B" w14:textId="77777777" w:rsidR="00674B55" w:rsidRPr="00674B55" w:rsidRDefault="00674B55" w:rsidP="00674B55">
      <w:pPr>
        <w:rPr>
          <w:rFonts w:asciiTheme="minorHAnsi" w:hAnsiTheme="minorHAnsi" w:cstheme="minorHAnsi"/>
          <w:sz w:val="21"/>
          <w:szCs w:val="21"/>
        </w:rPr>
      </w:pPr>
    </w:p>
    <w:p w14:paraId="565E1934" w14:textId="77777777" w:rsidR="00674B55" w:rsidRPr="00674B55" w:rsidRDefault="00674B55" w:rsidP="00674B55">
      <w:pPr>
        <w:rPr>
          <w:rFonts w:asciiTheme="minorHAnsi" w:hAnsiTheme="minorHAnsi" w:cstheme="minorHAnsi"/>
          <w:b/>
          <w:sz w:val="21"/>
          <w:szCs w:val="21"/>
        </w:rPr>
      </w:pPr>
      <w:r w:rsidRPr="00674B55">
        <w:rPr>
          <w:rFonts w:asciiTheme="minorHAnsi" w:hAnsiTheme="minorHAnsi" w:cstheme="minorHAnsi"/>
          <w:b/>
          <w:sz w:val="21"/>
          <w:szCs w:val="21"/>
        </w:rPr>
        <w:t>The Open Call</w:t>
      </w:r>
    </w:p>
    <w:p w14:paraId="72F9D05B" w14:textId="77777777" w:rsidR="00674B55" w:rsidRPr="00674B55" w:rsidRDefault="00674B55" w:rsidP="00674B55">
      <w:pPr>
        <w:rPr>
          <w:rFonts w:asciiTheme="minorHAnsi" w:hAnsiTheme="minorHAnsi" w:cstheme="minorHAnsi"/>
          <w:sz w:val="21"/>
          <w:szCs w:val="21"/>
        </w:rPr>
      </w:pPr>
    </w:p>
    <w:p w14:paraId="039928C6" w14:textId="1186A0EB" w:rsidR="00827AD5" w:rsidRDefault="00BA7FD3" w:rsidP="00674B55">
      <w:pPr>
        <w:rPr>
          <w:rFonts w:asciiTheme="minorHAnsi" w:hAnsiTheme="minorHAnsi" w:cstheme="minorHAnsi"/>
          <w:sz w:val="21"/>
          <w:szCs w:val="21"/>
        </w:rPr>
      </w:pPr>
      <w:r>
        <w:rPr>
          <w:rFonts w:asciiTheme="minorHAnsi" w:hAnsiTheme="minorHAnsi" w:cstheme="minorHAnsi"/>
          <w:sz w:val="21"/>
          <w:szCs w:val="21"/>
        </w:rPr>
        <w:lastRenderedPageBreak/>
        <w:t>The NBCDTP</w:t>
      </w:r>
      <w:r w:rsidR="00674B55" w:rsidRPr="00674B55">
        <w:rPr>
          <w:rFonts w:asciiTheme="minorHAnsi" w:hAnsiTheme="minorHAnsi" w:cstheme="minorHAnsi"/>
          <w:sz w:val="21"/>
          <w:szCs w:val="21"/>
        </w:rPr>
        <w:t xml:space="preserve"> welcomes supervisors of </w:t>
      </w:r>
      <w:r>
        <w:rPr>
          <w:rFonts w:asciiTheme="minorHAnsi" w:hAnsiTheme="minorHAnsi" w:cstheme="minorHAnsi"/>
          <w:sz w:val="21"/>
          <w:szCs w:val="21"/>
        </w:rPr>
        <w:t>award-holders</w:t>
      </w:r>
      <w:r w:rsidR="00674B55" w:rsidRPr="00674B55">
        <w:rPr>
          <w:rFonts w:asciiTheme="minorHAnsi" w:hAnsiTheme="minorHAnsi" w:cstheme="minorHAnsi"/>
          <w:sz w:val="21"/>
          <w:szCs w:val="21"/>
        </w:rPr>
        <w:t>, as well as representatives of Strategic Partners, Postgraduate Research Directors, and our colleagues in Careers, Library, IT and Language Services to submit proposals for cohort training and development initiatives.</w:t>
      </w:r>
      <w:r w:rsidR="00827AD5">
        <w:rPr>
          <w:rFonts w:asciiTheme="minorHAnsi" w:hAnsiTheme="minorHAnsi" w:cstheme="minorHAnsi"/>
          <w:sz w:val="21"/>
          <w:szCs w:val="21"/>
        </w:rPr>
        <w:t xml:space="preserve"> </w:t>
      </w:r>
      <w:r w:rsidR="000306B6">
        <w:rPr>
          <w:rFonts w:asciiTheme="minorHAnsi" w:hAnsiTheme="minorHAnsi" w:cstheme="minorHAnsi"/>
          <w:sz w:val="21"/>
          <w:szCs w:val="21"/>
        </w:rPr>
        <w:t>Proposals are welcome throughout the academic year but there is an expectation that they will be made at least six months in advance of the proposed event.</w:t>
      </w:r>
    </w:p>
    <w:p w14:paraId="271D46AC" w14:textId="51794D91" w:rsidR="00827AD5" w:rsidRDefault="00827AD5" w:rsidP="00674B55">
      <w:pPr>
        <w:rPr>
          <w:rFonts w:asciiTheme="minorHAnsi" w:hAnsiTheme="minorHAnsi" w:cstheme="minorHAnsi"/>
          <w:sz w:val="21"/>
          <w:szCs w:val="21"/>
        </w:rPr>
      </w:pPr>
    </w:p>
    <w:p w14:paraId="657B2860" w14:textId="3F51DF0A" w:rsidR="00827AD5" w:rsidRPr="00E744A4" w:rsidRDefault="00674B55" w:rsidP="00674B55">
      <w:pPr>
        <w:rPr>
          <w:rFonts w:asciiTheme="minorHAnsi" w:hAnsiTheme="minorHAnsi" w:cstheme="minorHAnsi"/>
          <w:sz w:val="21"/>
          <w:szCs w:val="21"/>
        </w:rPr>
      </w:pPr>
      <w:r w:rsidRPr="00E744A4">
        <w:rPr>
          <w:rFonts w:asciiTheme="minorHAnsi" w:hAnsiTheme="minorHAnsi" w:cstheme="minorHAnsi"/>
          <w:sz w:val="21"/>
          <w:szCs w:val="21"/>
        </w:rPr>
        <w:t xml:space="preserve">The </w:t>
      </w:r>
      <w:r w:rsidR="00827AD5" w:rsidRPr="00E744A4">
        <w:rPr>
          <w:rFonts w:asciiTheme="minorHAnsi" w:hAnsiTheme="minorHAnsi" w:cstheme="minorHAnsi"/>
          <w:sz w:val="21"/>
          <w:szCs w:val="21"/>
        </w:rPr>
        <w:t xml:space="preserve">NBCDTP Academic </w:t>
      </w:r>
      <w:r w:rsidRPr="00E744A4">
        <w:rPr>
          <w:rFonts w:asciiTheme="minorHAnsi" w:hAnsiTheme="minorHAnsi" w:cstheme="minorHAnsi"/>
          <w:sz w:val="21"/>
          <w:szCs w:val="21"/>
        </w:rPr>
        <w:t xml:space="preserve">Directors welcome well-formulated and imaginative proposals. The guiding principle is that the training and development activity offered must be innovative and of the highest quality, and involve staff at more than one of the </w:t>
      </w:r>
      <w:r w:rsidR="00827AD5" w:rsidRPr="00E744A4">
        <w:rPr>
          <w:rFonts w:asciiTheme="minorHAnsi" w:hAnsiTheme="minorHAnsi" w:cstheme="minorHAnsi"/>
          <w:sz w:val="21"/>
          <w:szCs w:val="21"/>
        </w:rPr>
        <w:t>seven</w:t>
      </w:r>
      <w:r w:rsidRPr="00E744A4">
        <w:rPr>
          <w:rFonts w:asciiTheme="minorHAnsi" w:hAnsiTheme="minorHAnsi" w:cstheme="minorHAnsi"/>
          <w:sz w:val="21"/>
          <w:szCs w:val="21"/>
        </w:rPr>
        <w:t xml:space="preserve"> </w:t>
      </w:r>
      <w:r w:rsidR="00827AD5" w:rsidRPr="00E744A4">
        <w:rPr>
          <w:rFonts w:asciiTheme="minorHAnsi" w:hAnsiTheme="minorHAnsi" w:cstheme="minorHAnsi"/>
          <w:sz w:val="21"/>
          <w:szCs w:val="21"/>
        </w:rPr>
        <w:t>NBCDTP</w:t>
      </w:r>
      <w:r w:rsidRPr="00E744A4">
        <w:rPr>
          <w:rFonts w:asciiTheme="minorHAnsi" w:hAnsiTheme="minorHAnsi" w:cstheme="minorHAnsi"/>
          <w:sz w:val="21"/>
          <w:szCs w:val="21"/>
        </w:rPr>
        <w:t xml:space="preserve"> </w:t>
      </w:r>
      <w:r w:rsidR="00E744A4" w:rsidRPr="00E744A4">
        <w:rPr>
          <w:rFonts w:asciiTheme="minorHAnsi" w:hAnsiTheme="minorHAnsi" w:cstheme="minorHAnsi"/>
          <w:sz w:val="21"/>
          <w:szCs w:val="21"/>
        </w:rPr>
        <w:t>partner institutions (Durham University, Newcastle University, Northumbria University, Queen’s University Belfast, University of Sunderland, Teesside U</w:t>
      </w:r>
      <w:r w:rsidR="00E744A4">
        <w:rPr>
          <w:rFonts w:asciiTheme="minorHAnsi" w:hAnsiTheme="minorHAnsi" w:cstheme="minorHAnsi"/>
          <w:sz w:val="21"/>
          <w:szCs w:val="21"/>
        </w:rPr>
        <w:t>niversity and Ulster University),</w:t>
      </w:r>
      <w:r w:rsidRPr="00E744A4">
        <w:rPr>
          <w:rFonts w:asciiTheme="minorHAnsi" w:hAnsiTheme="minorHAnsi" w:cstheme="minorHAnsi"/>
          <w:sz w:val="21"/>
          <w:szCs w:val="21"/>
        </w:rPr>
        <w:t xml:space="preserve"> working in collaboration with one another and, where appropriate, with representatives of the </w:t>
      </w:r>
      <w:r w:rsidR="00827AD5" w:rsidRPr="00E744A4">
        <w:rPr>
          <w:rFonts w:asciiTheme="minorHAnsi" w:hAnsiTheme="minorHAnsi" w:cstheme="minorHAnsi"/>
          <w:sz w:val="21"/>
          <w:szCs w:val="21"/>
        </w:rPr>
        <w:t xml:space="preserve">NBCDTP </w:t>
      </w:r>
      <w:r w:rsidRPr="00E744A4">
        <w:rPr>
          <w:rFonts w:asciiTheme="minorHAnsi" w:hAnsiTheme="minorHAnsi" w:cstheme="minorHAnsi"/>
          <w:sz w:val="21"/>
          <w:szCs w:val="21"/>
        </w:rPr>
        <w:t xml:space="preserve">Strategic Partners and/or other non-HEI partner organisations. </w:t>
      </w:r>
    </w:p>
    <w:p w14:paraId="5E1B002A" w14:textId="77777777" w:rsidR="00827AD5" w:rsidRPr="00E744A4" w:rsidRDefault="00827AD5" w:rsidP="00674B55">
      <w:pPr>
        <w:rPr>
          <w:rFonts w:asciiTheme="minorHAnsi" w:hAnsiTheme="minorHAnsi" w:cstheme="minorHAnsi"/>
          <w:sz w:val="21"/>
          <w:szCs w:val="21"/>
        </w:rPr>
      </w:pPr>
    </w:p>
    <w:p w14:paraId="4C6A8B6C" w14:textId="188021D9" w:rsidR="00352CFE" w:rsidRDefault="00FC221C" w:rsidP="00674B55">
      <w:pPr>
        <w:rPr>
          <w:rFonts w:asciiTheme="minorHAnsi" w:hAnsiTheme="minorHAnsi" w:cstheme="minorHAnsi"/>
          <w:sz w:val="21"/>
          <w:szCs w:val="21"/>
        </w:rPr>
      </w:pPr>
      <w:r>
        <w:rPr>
          <w:rFonts w:asciiTheme="minorHAnsi" w:hAnsiTheme="minorHAnsi" w:cstheme="minorHAnsi"/>
          <w:sz w:val="21"/>
          <w:szCs w:val="21"/>
        </w:rPr>
        <w:t>P</w:t>
      </w:r>
      <w:r w:rsidR="00352CFE">
        <w:rPr>
          <w:rFonts w:asciiTheme="minorHAnsi" w:hAnsiTheme="minorHAnsi" w:cstheme="minorHAnsi"/>
          <w:sz w:val="21"/>
          <w:szCs w:val="21"/>
        </w:rPr>
        <w:t xml:space="preserve">revious </w:t>
      </w:r>
      <w:r w:rsidR="00674B55" w:rsidRPr="00674B55">
        <w:rPr>
          <w:rFonts w:asciiTheme="minorHAnsi" w:hAnsiTheme="minorHAnsi" w:cstheme="minorHAnsi"/>
          <w:sz w:val="21"/>
          <w:szCs w:val="21"/>
        </w:rPr>
        <w:t xml:space="preserve">training events supported by the </w:t>
      </w:r>
      <w:r w:rsidR="00352CFE">
        <w:rPr>
          <w:rFonts w:asciiTheme="minorHAnsi" w:hAnsiTheme="minorHAnsi" w:cstheme="minorHAnsi"/>
          <w:sz w:val="21"/>
          <w:szCs w:val="21"/>
        </w:rPr>
        <w:t>fund</w:t>
      </w:r>
      <w:r w:rsidR="00674B55" w:rsidRPr="00674B55">
        <w:rPr>
          <w:rFonts w:asciiTheme="minorHAnsi" w:hAnsiTheme="minorHAnsi" w:cstheme="minorHAnsi"/>
          <w:sz w:val="21"/>
          <w:szCs w:val="21"/>
        </w:rPr>
        <w:t xml:space="preserve"> </w:t>
      </w:r>
      <w:r>
        <w:rPr>
          <w:rFonts w:asciiTheme="minorHAnsi" w:hAnsiTheme="minorHAnsi" w:cstheme="minorHAnsi"/>
          <w:sz w:val="21"/>
          <w:szCs w:val="21"/>
        </w:rPr>
        <w:t>include</w:t>
      </w:r>
      <w:r w:rsidR="00674B55" w:rsidRPr="00674B55">
        <w:rPr>
          <w:rFonts w:asciiTheme="minorHAnsi" w:hAnsiTheme="minorHAnsi" w:cstheme="minorHAnsi"/>
          <w:sz w:val="21"/>
          <w:szCs w:val="21"/>
        </w:rPr>
        <w:t xml:space="preserve">: </w:t>
      </w:r>
    </w:p>
    <w:p w14:paraId="667414A5" w14:textId="502B346A" w:rsidR="00352CFE" w:rsidRPr="002E1282" w:rsidRDefault="00674B55" w:rsidP="002E1282">
      <w:pPr>
        <w:pStyle w:val="ListParagraph"/>
        <w:numPr>
          <w:ilvl w:val="0"/>
          <w:numId w:val="31"/>
        </w:numPr>
        <w:rPr>
          <w:rFonts w:asciiTheme="minorHAnsi" w:hAnsiTheme="minorHAnsi" w:cstheme="minorHAnsi"/>
          <w:sz w:val="21"/>
          <w:szCs w:val="21"/>
        </w:rPr>
      </w:pPr>
      <w:r w:rsidRPr="002E1282">
        <w:rPr>
          <w:rFonts w:asciiTheme="minorHAnsi" w:hAnsiTheme="minorHAnsi" w:cstheme="minorHAnsi"/>
          <w:i/>
          <w:sz w:val="21"/>
          <w:szCs w:val="21"/>
        </w:rPr>
        <w:t>Geographical Informati</w:t>
      </w:r>
      <w:r w:rsidR="002E1282" w:rsidRPr="002E1282">
        <w:rPr>
          <w:rFonts w:asciiTheme="minorHAnsi" w:hAnsiTheme="minorHAnsi" w:cstheme="minorHAnsi"/>
          <w:i/>
          <w:sz w:val="21"/>
          <w:szCs w:val="21"/>
        </w:rPr>
        <w:t>on Systems for Archaeology and Related Humanities S</w:t>
      </w:r>
      <w:r w:rsidRPr="002E1282">
        <w:rPr>
          <w:rFonts w:asciiTheme="minorHAnsi" w:hAnsiTheme="minorHAnsi" w:cstheme="minorHAnsi"/>
          <w:i/>
          <w:sz w:val="21"/>
          <w:szCs w:val="21"/>
        </w:rPr>
        <w:t xml:space="preserve">ubjects: Beginners-Intermediary </w:t>
      </w:r>
      <w:r w:rsidR="002E1282" w:rsidRPr="002E1282">
        <w:rPr>
          <w:rFonts w:asciiTheme="minorHAnsi" w:hAnsiTheme="minorHAnsi" w:cstheme="minorHAnsi"/>
          <w:i/>
          <w:sz w:val="21"/>
          <w:szCs w:val="21"/>
        </w:rPr>
        <w:t>L</w:t>
      </w:r>
      <w:r w:rsidR="00352CFE" w:rsidRPr="002E1282">
        <w:rPr>
          <w:rFonts w:asciiTheme="minorHAnsi" w:hAnsiTheme="minorHAnsi" w:cstheme="minorHAnsi"/>
          <w:i/>
          <w:sz w:val="21"/>
          <w:szCs w:val="21"/>
        </w:rPr>
        <w:t>evel</w:t>
      </w:r>
      <w:r w:rsidR="00352CFE" w:rsidRPr="002E1282">
        <w:rPr>
          <w:rFonts w:asciiTheme="minorHAnsi" w:hAnsiTheme="minorHAnsi" w:cstheme="minorHAnsi"/>
          <w:sz w:val="21"/>
          <w:szCs w:val="21"/>
        </w:rPr>
        <w:t xml:space="preserve"> </w:t>
      </w:r>
      <w:r w:rsidRPr="002E1282">
        <w:rPr>
          <w:rFonts w:asciiTheme="minorHAnsi" w:hAnsiTheme="minorHAnsi" w:cstheme="minorHAnsi"/>
          <w:sz w:val="21"/>
          <w:szCs w:val="21"/>
        </w:rPr>
        <w:t>at Ne</w:t>
      </w:r>
      <w:r w:rsidR="00352CFE" w:rsidRPr="002E1282">
        <w:rPr>
          <w:rFonts w:asciiTheme="minorHAnsi" w:hAnsiTheme="minorHAnsi" w:cstheme="minorHAnsi"/>
          <w:sz w:val="21"/>
          <w:szCs w:val="21"/>
        </w:rPr>
        <w:t>wcastle and Durham universities;</w:t>
      </w:r>
    </w:p>
    <w:p w14:paraId="634871A4" w14:textId="77777777" w:rsidR="002E1282" w:rsidRPr="002E1282" w:rsidRDefault="00674B55" w:rsidP="002E1282">
      <w:pPr>
        <w:pStyle w:val="ListParagraph"/>
        <w:numPr>
          <w:ilvl w:val="0"/>
          <w:numId w:val="31"/>
        </w:numPr>
        <w:rPr>
          <w:rFonts w:asciiTheme="minorHAnsi" w:hAnsiTheme="minorHAnsi" w:cstheme="minorHAnsi"/>
          <w:sz w:val="21"/>
          <w:szCs w:val="21"/>
        </w:rPr>
      </w:pPr>
      <w:r w:rsidRPr="002E1282">
        <w:rPr>
          <w:rFonts w:asciiTheme="minorHAnsi" w:hAnsiTheme="minorHAnsi" w:cstheme="minorHAnsi"/>
          <w:i/>
          <w:sz w:val="21"/>
          <w:szCs w:val="21"/>
        </w:rPr>
        <w:t>Latin Palaeography Summ</w:t>
      </w:r>
      <w:r w:rsidR="002E1282" w:rsidRPr="002E1282">
        <w:rPr>
          <w:rFonts w:asciiTheme="minorHAnsi" w:hAnsiTheme="minorHAnsi" w:cstheme="minorHAnsi"/>
          <w:i/>
          <w:sz w:val="21"/>
          <w:szCs w:val="21"/>
        </w:rPr>
        <w:t>er School</w:t>
      </w:r>
      <w:r w:rsidR="002E1282" w:rsidRPr="002E1282">
        <w:rPr>
          <w:rFonts w:asciiTheme="minorHAnsi" w:hAnsiTheme="minorHAnsi" w:cstheme="minorHAnsi"/>
          <w:sz w:val="21"/>
          <w:szCs w:val="21"/>
        </w:rPr>
        <w:t xml:space="preserve"> at Durham University;</w:t>
      </w:r>
    </w:p>
    <w:p w14:paraId="18E8C8AD" w14:textId="39221900" w:rsidR="00674B55" w:rsidRPr="002E1282" w:rsidRDefault="00674B55" w:rsidP="002E1282">
      <w:pPr>
        <w:pStyle w:val="ListParagraph"/>
        <w:numPr>
          <w:ilvl w:val="0"/>
          <w:numId w:val="31"/>
        </w:numPr>
        <w:rPr>
          <w:rFonts w:asciiTheme="minorHAnsi" w:hAnsiTheme="minorHAnsi" w:cstheme="minorHAnsi"/>
          <w:sz w:val="21"/>
          <w:szCs w:val="21"/>
        </w:rPr>
      </w:pPr>
      <w:r w:rsidRPr="002E1282">
        <w:rPr>
          <w:rFonts w:asciiTheme="minorHAnsi" w:hAnsiTheme="minorHAnsi" w:cstheme="minorHAnsi"/>
          <w:i/>
          <w:sz w:val="21"/>
          <w:szCs w:val="21"/>
        </w:rPr>
        <w:t>Working with Archives: A N</w:t>
      </w:r>
      <w:r w:rsidR="002E1282" w:rsidRPr="002E1282">
        <w:rPr>
          <w:rFonts w:asciiTheme="minorHAnsi" w:hAnsiTheme="minorHAnsi" w:cstheme="minorHAnsi"/>
          <w:i/>
          <w:sz w:val="21"/>
          <w:szCs w:val="21"/>
        </w:rPr>
        <w:t>orthern Bridge Symposium</w:t>
      </w:r>
      <w:r w:rsidRPr="002E1282">
        <w:rPr>
          <w:rFonts w:asciiTheme="minorHAnsi" w:hAnsiTheme="minorHAnsi" w:cstheme="minorHAnsi"/>
          <w:sz w:val="21"/>
          <w:szCs w:val="21"/>
        </w:rPr>
        <w:t xml:space="preserve"> at </w:t>
      </w:r>
      <w:proofErr w:type="gramStart"/>
      <w:r w:rsidRPr="002E1282">
        <w:rPr>
          <w:rFonts w:asciiTheme="minorHAnsi" w:hAnsiTheme="minorHAnsi" w:cstheme="minorHAnsi"/>
          <w:sz w:val="21"/>
          <w:szCs w:val="21"/>
        </w:rPr>
        <w:t>The</w:t>
      </w:r>
      <w:proofErr w:type="gramEnd"/>
      <w:r w:rsidRPr="002E1282">
        <w:rPr>
          <w:rFonts w:asciiTheme="minorHAnsi" w:hAnsiTheme="minorHAnsi" w:cstheme="minorHAnsi"/>
          <w:sz w:val="21"/>
          <w:szCs w:val="21"/>
        </w:rPr>
        <w:t xml:space="preserve"> Wordsworth Trust, Grasmere. </w:t>
      </w:r>
    </w:p>
    <w:p w14:paraId="35675549" w14:textId="77777777" w:rsidR="00674B55" w:rsidRPr="00674B55" w:rsidRDefault="00674B55" w:rsidP="00674B55">
      <w:pPr>
        <w:rPr>
          <w:rFonts w:asciiTheme="minorHAnsi" w:hAnsiTheme="minorHAnsi" w:cstheme="minorHAnsi"/>
          <w:sz w:val="21"/>
          <w:szCs w:val="21"/>
        </w:rPr>
      </w:pPr>
    </w:p>
    <w:p w14:paraId="583FB373" w14:textId="23BBD6F0" w:rsidR="00674B55" w:rsidRPr="00674B55" w:rsidRDefault="002E5285" w:rsidP="00674B55">
      <w:pPr>
        <w:rPr>
          <w:rFonts w:asciiTheme="minorHAnsi" w:hAnsiTheme="minorHAnsi" w:cstheme="minorHAnsi"/>
          <w:sz w:val="21"/>
          <w:szCs w:val="21"/>
        </w:rPr>
      </w:pPr>
      <w:r>
        <w:rPr>
          <w:rFonts w:asciiTheme="minorHAnsi" w:hAnsiTheme="minorHAnsi" w:cstheme="minorHAnsi"/>
          <w:sz w:val="21"/>
          <w:szCs w:val="21"/>
        </w:rPr>
        <w:t>I</w:t>
      </w:r>
      <w:r w:rsidR="00674B55" w:rsidRPr="00674B55">
        <w:rPr>
          <w:rFonts w:asciiTheme="minorHAnsi" w:hAnsiTheme="minorHAnsi" w:cstheme="minorHAnsi"/>
          <w:sz w:val="21"/>
          <w:szCs w:val="21"/>
        </w:rPr>
        <w:t xml:space="preserve">n the case of the CDF, </w:t>
      </w:r>
      <w:r>
        <w:rPr>
          <w:rFonts w:asciiTheme="minorHAnsi" w:hAnsiTheme="minorHAnsi" w:cstheme="minorHAnsi"/>
          <w:sz w:val="21"/>
          <w:szCs w:val="21"/>
        </w:rPr>
        <w:t>the AHRC permits us to use this portion of</w:t>
      </w:r>
      <w:r w:rsidR="00674B55" w:rsidRPr="00674B55">
        <w:rPr>
          <w:rFonts w:asciiTheme="minorHAnsi" w:hAnsiTheme="minorHAnsi" w:cstheme="minorHAnsi"/>
          <w:sz w:val="21"/>
          <w:szCs w:val="21"/>
        </w:rPr>
        <w:t xml:space="preserve"> </w:t>
      </w:r>
      <w:r>
        <w:rPr>
          <w:rFonts w:asciiTheme="minorHAnsi" w:hAnsiTheme="minorHAnsi" w:cstheme="minorHAnsi"/>
          <w:sz w:val="21"/>
          <w:szCs w:val="21"/>
        </w:rPr>
        <w:t>Training Grant</w:t>
      </w:r>
      <w:r w:rsidR="00674B55" w:rsidRPr="00674B55">
        <w:rPr>
          <w:rFonts w:asciiTheme="minorHAnsi" w:hAnsiTheme="minorHAnsi" w:cstheme="minorHAnsi"/>
          <w:sz w:val="21"/>
          <w:szCs w:val="21"/>
        </w:rPr>
        <w:t xml:space="preserve"> to </w:t>
      </w:r>
      <w:r>
        <w:rPr>
          <w:rFonts w:asciiTheme="minorHAnsi" w:hAnsiTheme="minorHAnsi" w:cstheme="minorHAnsi"/>
          <w:sz w:val="21"/>
          <w:szCs w:val="21"/>
        </w:rPr>
        <w:t>also pay for the costs of non-</w:t>
      </w:r>
      <w:r w:rsidR="00674B55" w:rsidRPr="00674B55">
        <w:rPr>
          <w:rFonts w:asciiTheme="minorHAnsi" w:hAnsiTheme="minorHAnsi" w:cstheme="minorHAnsi"/>
          <w:sz w:val="21"/>
          <w:szCs w:val="21"/>
        </w:rPr>
        <w:t>NB</w:t>
      </w:r>
      <w:r>
        <w:rPr>
          <w:rFonts w:asciiTheme="minorHAnsi" w:hAnsiTheme="minorHAnsi" w:cstheme="minorHAnsi"/>
          <w:sz w:val="21"/>
          <w:szCs w:val="21"/>
        </w:rPr>
        <w:t xml:space="preserve">CDTP </w:t>
      </w:r>
      <w:r w:rsidR="00674B55" w:rsidRPr="00674B55">
        <w:rPr>
          <w:rFonts w:asciiTheme="minorHAnsi" w:hAnsiTheme="minorHAnsi" w:cstheme="minorHAnsi"/>
          <w:sz w:val="21"/>
          <w:szCs w:val="21"/>
        </w:rPr>
        <w:t xml:space="preserve">funded PhD students at the </w:t>
      </w:r>
      <w:r>
        <w:rPr>
          <w:rFonts w:asciiTheme="minorHAnsi" w:hAnsiTheme="minorHAnsi" w:cstheme="minorHAnsi"/>
          <w:sz w:val="21"/>
          <w:szCs w:val="21"/>
        </w:rPr>
        <w:t>seven</w:t>
      </w:r>
      <w:r w:rsidR="00674B55" w:rsidRPr="00674B55">
        <w:rPr>
          <w:rFonts w:asciiTheme="minorHAnsi" w:hAnsiTheme="minorHAnsi" w:cstheme="minorHAnsi"/>
          <w:sz w:val="21"/>
          <w:szCs w:val="21"/>
        </w:rPr>
        <w:t xml:space="preserve"> </w:t>
      </w:r>
      <w:r>
        <w:rPr>
          <w:rFonts w:asciiTheme="minorHAnsi" w:hAnsiTheme="minorHAnsi" w:cstheme="minorHAnsi"/>
          <w:sz w:val="21"/>
          <w:szCs w:val="21"/>
        </w:rPr>
        <w:t>partner institutions</w:t>
      </w:r>
      <w:r w:rsidR="00674B55" w:rsidRPr="00674B55">
        <w:rPr>
          <w:rFonts w:asciiTheme="minorHAnsi" w:hAnsiTheme="minorHAnsi" w:cstheme="minorHAnsi"/>
          <w:sz w:val="21"/>
          <w:szCs w:val="21"/>
        </w:rPr>
        <w:t xml:space="preserve">, too, provided that there is capacity for them after the training has been advertised first to </w:t>
      </w:r>
      <w:r>
        <w:rPr>
          <w:rFonts w:asciiTheme="minorHAnsi" w:hAnsiTheme="minorHAnsi" w:cstheme="minorHAnsi"/>
          <w:sz w:val="21"/>
          <w:szCs w:val="21"/>
        </w:rPr>
        <w:t>NBCDTP award-holders</w:t>
      </w:r>
      <w:r w:rsidR="00674B55" w:rsidRPr="00674B55">
        <w:rPr>
          <w:rFonts w:asciiTheme="minorHAnsi" w:hAnsiTheme="minorHAnsi" w:cstheme="minorHAnsi"/>
          <w:sz w:val="21"/>
          <w:szCs w:val="21"/>
        </w:rPr>
        <w:t xml:space="preserve">. </w:t>
      </w:r>
      <w:r w:rsidR="00DA1BA5">
        <w:rPr>
          <w:rFonts w:asciiTheme="minorHAnsi" w:hAnsiTheme="minorHAnsi" w:cstheme="minorHAnsi"/>
          <w:sz w:val="21"/>
          <w:szCs w:val="21"/>
        </w:rPr>
        <w:t>The NBCDTP is</w:t>
      </w:r>
      <w:r w:rsidR="00674B55" w:rsidRPr="00674B55">
        <w:rPr>
          <w:rFonts w:asciiTheme="minorHAnsi" w:hAnsiTheme="minorHAnsi" w:cstheme="minorHAnsi"/>
          <w:sz w:val="21"/>
          <w:szCs w:val="21"/>
        </w:rPr>
        <w:t xml:space="preserve"> particularly keen to ensure that the AHRC </w:t>
      </w:r>
      <w:r>
        <w:rPr>
          <w:rFonts w:asciiTheme="minorHAnsi" w:hAnsiTheme="minorHAnsi" w:cstheme="minorHAnsi"/>
          <w:sz w:val="21"/>
          <w:szCs w:val="21"/>
        </w:rPr>
        <w:t>Training G</w:t>
      </w:r>
      <w:r w:rsidR="00674B55" w:rsidRPr="00674B55">
        <w:rPr>
          <w:rFonts w:asciiTheme="minorHAnsi" w:hAnsiTheme="minorHAnsi" w:cstheme="minorHAnsi"/>
          <w:sz w:val="21"/>
          <w:szCs w:val="21"/>
        </w:rPr>
        <w:t xml:space="preserve">rant benefits as many Arts and Humanities PhD students as possible at our </w:t>
      </w:r>
      <w:r>
        <w:rPr>
          <w:rFonts w:asciiTheme="minorHAnsi" w:hAnsiTheme="minorHAnsi" w:cstheme="minorHAnsi"/>
          <w:sz w:val="21"/>
          <w:szCs w:val="21"/>
        </w:rPr>
        <w:t>partner institutions</w:t>
      </w:r>
      <w:r w:rsidR="00674B55" w:rsidRPr="00674B55">
        <w:rPr>
          <w:rFonts w:asciiTheme="minorHAnsi" w:hAnsiTheme="minorHAnsi" w:cstheme="minorHAnsi"/>
          <w:sz w:val="21"/>
          <w:szCs w:val="21"/>
        </w:rPr>
        <w:t xml:space="preserve">, however they are funded. </w:t>
      </w:r>
    </w:p>
    <w:p w14:paraId="1ED42C21" w14:textId="77777777" w:rsidR="00674B55" w:rsidRPr="00674B55" w:rsidRDefault="00674B55" w:rsidP="00674B55">
      <w:pPr>
        <w:rPr>
          <w:rFonts w:asciiTheme="minorHAnsi" w:hAnsiTheme="minorHAnsi" w:cstheme="minorHAnsi"/>
          <w:sz w:val="21"/>
          <w:szCs w:val="21"/>
        </w:rPr>
      </w:pPr>
    </w:p>
    <w:p w14:paraId="4CADB04D" w14:textId="77777777" w:rsidR="00674B55" w:rsidRPr="006E5D81" w:rsidRDefault="00674B55" w:rsidP="00674B55">
      <w:pPr>
        <w:rPr>
          <w:rFonts w:asciiTheme="minorHAnsi" w:hAnsiTheme="minorHAnsi" w:cstheme="minorHAnsi"/>
          <w:b/>
          <w:sz w:val="21"/>
          <w:szCs w:val="21"/>
        </w:rPr>
      </w:pPr>
      <w:r w:rsidRPr="006E5D81">
        <w:rPr>
          <w:rFonts w:asciiTheme="minorHAnsi" w:hAnsiTheme="minorHAnsi" w:cstheme="minorHAnsi"/>
          <w:b/>
          <w:sz w:val="21"/>
          <w:szCs w:val="21"/>
        </w:rPr>
        <w:t>AHRC’s Definition of the Scope of the CDF</w:t>
      </w:r>
    </w:p>
    <w:p w14:paraId="3E514A4C" w14:textId="77777777" w:rsidR="00674B55" w:rsidRPr="00674B55" w:rsidRDefault="00674B55" w:rsidP="00674B55">
      <w:pPr>
        <w:rPr>
          <w:rFonts w:asciiTheme="minorHAnsi" w:hAnsiTheme="minorHAnsi" w:cstheme="minorHAnsi"/>
          <w:sz w:val="21"/>
          <w:szCs w:val="21"/>
        </w:rPr>
      </w:pPr>
    </w:p>
    <w:p w14:paraId="09D05501" w14:textId="29EF9B08" w:rsidR="00BC68AD"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It</w:t>
      </w:r>
      <w:r w:rsidR="006E5D81">
        <w:rPr>
          <w:rFonts w:asciiTheme="minorHAnsi" w:hAnsiTheme="minorHAnsi" w:cstheme="minorHAnsi"/>
          <w:sz w:val="21"/>
          <w:szCs w:val="21"/>
        </w:rPr>
        <w:t xml:space="preserve"> is </w:t>
      </w:r>
      <w:r w:rsidRPr="00674B55">
        <w:rPr>
          <w:rFonts w:asciiTheme="minorHAnsi" w:hAnsiTheme="minorHAnsi" w:cstheme="minorHAnsi"/>
          <w:sz w:val="21"/>
          <w:szCs w:val="21"/>
        </w:rPr>
        <w:t>essential that those submitting prop</w:t>
      </w:r>
      <w:r w:rsidR="0041441A">
        <w:rPr>
          <w:rFonts w:asciiTheme="minorHAnsi" w:hAnsiTheme="minorHAnsi" w:cstheme="minorHAnsi"/>
          <w:sz w:val="21"/>
          <w:szCs w:val="21"/>
        </w:rPr>
        <w:t>osals are mindful of the AHRC’s definition of t</w:t>
      </w:r>
      <w:r w:rsidRPr="00674B55">
        <w:rPr>
          <w:rFonts w:asciiTheme="minorHAnsi" w:hAnsiTheme="minorHAnsi" w:cstheme="minorHAnsi"/>
          <w:sz w:val="21"/>
          <w:szCs w:val="21"/>
        </w:rPr>
        <w:t xml:space="preserve">he </w:t>
      </w:r>
      <w:r w:rsidR="00BC68AD">
        <w:rPr>
          <w:rFonts w:asciiTheme="minorHAnsi" w:hAnsiTheme="minorHAnsi" w:cstheme="minorHAnsi"/>
          <w:sz w:val="21"/>
          <w:szCs w:val="21"/>
        </w:rPr>
        <w:t>CDF:</w:t>
      </w:r>
    </w:p>
    <w:p w14:paraId="0F686DDF" w14:textId="77777777" w:rsidR="00BC68AD" w:rsidRDefault="00BC68AD" w:rsidP="00674B55">
      <w:pPr>
        <w:rPr>
          <w:rFonts w:asciiTheme="minorHAnsi" w:hAnsiTheme="minorHAnsi" w:cstheme="minorHAnsi"/>
          <w:sz w:val="21"/>
          <w:szCs w:val="21"/>
        </w:rPr>
      </w:pPr>
    </w:p>
    <w:p w14:paraId="6F37F173" w14:textId="21815210" w:rsidR="00BC68AD" w:rsidRPr="0041441A" w:rsidRDefault="0041441A" w:rsidP="0041441A">
      <w:pPr>
        <w:ind w:left="567" w:right="567"/>
        <w:rPr>
          <w:rFonts w:asciiTheme="minorHAnsi" w:hAnsiTheme="minorHAnsi" w:cstheme="minorHAnsi"/>
          <w:i/>
          <w:sz w:val="21"/>
          <w:szCs w:val="21"/>
        </w:rPr>
      </w:pPr>
      <w:r w:rsidRPr="0041441A">
        <w:rPr>
          <w:rFonts w:asciiTheme="minorHAnsi" w:hAnsiTheme="minorHAnsi" w:cstheme="minorHAnsi"/>
          <w:i/>
          <w:sz w:val="21"/>
          <w:szCs w:val="21"/>
        </w:rPr>
        <w:t>“The purpose of CDF is to support innovative training and development activities for the wider cohort of AHRC-funded students. Generally, these activities should be accessible to the entire cohort of DTP, CDT, or CDP funded students. In some cases, more focussed subject-specific activities may be provided, but these should be open to all eligible students. CDF is not intended to support needs-based training for individual students.”</w:t>
      </w:r>
    </w:p>
    <w:p w14:paraId="5AA63A90" w14:textId="77777777" w:rsidR="0041441A" w:rsidRDefault="0041441A" w:rsidP="00674B55">
      <w:pPr>
        <w:rPr>
          <w:rFonts w:asciiTheme="minorHAnsi" w:hAnsiTheme="minorHAnsi" w:cstheme="minorHAnsi"/>
          <w:i/>
          <w:sz w:val="21"/>
          <w:szCs w:val="21"/>
        </w:rPr>
      </w:pPr>
    </w:p>
    <w:p w14:paraId="2F917E9F" w14:textId="5454F776" w:rsidR="00BC68AD" w:rsidRPr="00BC68AD" w:rsidRDefault="0041441A" w:rsidP="00674B55">
      <w:pPr>
        <w:rPr>
          <w:rFonts w:asciiTheme="minorHAnsi" w:hAnsiTheme="minorHAnsi" w:cstheme="minorHAnsi"/>
          <w:i/>
          <w:sz w:val="21"/>
          <w:szCs w:val="21"/>
        </w:rPr>
      </w:pPr>
      <w:r>
        <w:rPr>
          <w:rFonts w:asciiTheme="minorHAnsi" w:hAnsiTheme="minorHAnsi" w:cstheme="minorHAnsi"/>
          <w:i/>
          <w:sz w:val="21"/>
          <w:szCs w:val="21"/>
        </w:rPr>
        <w:t xml:space="preserve">AHRC Training Grant Funding Guide 2018-2019, </w:t>
      </w:r>
      <w:proofErr w:type="spellStart"/>
      <w:r>
        <w:rPr>
          <w:rFonts w:asciiTheme="minorHAnsi" w:hAnsiTheme="minorHAnsi" w:cstheme="minorHAnsi"/>
          <w:i/>
          <w:sz w:val="21"/>
          <w:szCs w:val="21"/>
        </w:rPr>
        <w:t>pg</w:t>
      </w:r>
      <w:proofErr w:type="spellEnd"/>
      <w:r>
        <w:rPr>
          <w:rFonts w:asciiTheme="minorHAnsi" w:hAnsiTheme="minorHAnsi" w:cstheme="minorHAnsi"/>
          <w:i/>
          <w:sz w:val="21"/>
          <w:szCs w:val="21"/>
        </w:rPr>
        <w:t xml:space="preserve"> 10 </w:t>
      </w:r>
      <w:r w:rsidR="00BC68AD" w:rsidRPr="00BC68AD">
        <w:rPr>
          <w:rFonts w:asciiTheme="minorHAnsi" w:hAnsiTheme="minorHAnsi" w:cstheme="minorHAnsi"/>
          <w:i/>
          <w:sz w:val="21"/>
          <w:szCs w:val="21"/>
        </w:rPr>
        <w:t>refers:</w:t>
      </w:r>
    </w:p>
    <w:p w14:paraId="31D16313" w14:textId="4028D8F4" w:rsidR="00674B55" w:rsidRPr="0041441A" w:rsidRDefault="00AA647A" w:rsidP="00674B55">
      <w:pPr>
        <w:rPr>
          <w:rFonts w:asciiTheme="minorHAnsi" w:hAnsiTheme="minorHAnsi" w:cstheme="minorHAnsi"/>
          <w:sz w:val="21"/>
          <w:szCs w:val="21"/>
        </w:rPr>
      </w:pPr>
      <w:hyperlink r:id="rId9" w:history="1">
        <w:r w:rsidR="0041441A" w:rsidRPr="0041441A">
          <w:rPr>
            <w:rStyle w:val="Hyperlink"/>
            <w:rFonts w:asciiTheme="minorHAnsi" w:hAnsiTheme="minorHAnsi" w:cstheme="minorHAnsi"/>
            <w:sz w:val="21"/>
            <w:szCs w:val="21"/>
          </w:rPr>
          <w:t>https://ahrc.ukri.org/skills/phdstudents/award-holders-terms-and-conditions/</w:t>
        </w:r>
      </w:hyperlink>
    </w:p>
    <w:p w14:paraId="7A17DB6F" w14:textId="77777777" w:rsidR="0041441A" w:rsidRPr="00674B55" w:rsidRDefault="0041441A" w:rsidP="00674B55">
      <w:pPr>
        <w:rPr>
          <w:rFonts w:asciiTheme="minorHAnsi" w:hAnsiTheme="minorHAnsi" w:cstheme="minorHAnsi"/>
          <w:sz w:val="21"/>
          <w:szCs w:val="21"/>
        </w:rPr>
      </w:pPr>
    </w:p>
    <w:p w14:paraId="32121C04" w14:textId="4C7B53B5" w:rsidR="00280362" w:rsidRDefault="00CC7BD5" w:rsidP="00674B55">
      <w:pPr>
        <w:rPr>
          <w:rFonts w:asciiTheme="minorHAnsi" w:hAnsiTheme="minorHAnsi" w:cstheme="minorHAnsi"/>
          <w:sz w:val="21"/>
          <w:szCs w:val="21"/>
        </w:rPr>
      </w:pPr>
      <w:r>
        <w:rPr>
          <w:rFonts w:asciiTheme="minorHAnsi" w:hAnsiTheme="minorHAnsi" w:cstheme="minorHAnsi"/>
          <w:sz w:val="21"/>
          <w:szCs w:val="21"/>
        </w:rPr>
        <w:t>T</w:t>
      </w:r>
      <w:r w:rsidR="00674B55" w:rsidRPr="00674B55">
        <w:rPr>
          <w:rFonts w:asciiTheme="minorHAnsi" w:hAnsiTheme="minorHAnsi" w:cstheme="minorHAnsi"/>
          <w:sz w:val="21"/>
          <w:szCs w:val="21"/>
        </w:rPr>
        <w:t xml:space="preserve">he AHRC </w:t>
      </w:r>
      <w:r w:rsidR="00B50F25">
        <w:rPr>
          <w:rFonts w:asciiTheme="minorHAnsi" w:hAnsiTheme="minorHAnsi" w:cstheme="minorHAnsi"/>
          <w:sz w:val="21"/>
          <w:szCs w:val="21"/>
        </w:rPr>
        <w:t xml:space="preserve">does </w:t>
      </w:r>
      <w:r w:rsidR="00B50F25" w:rsidRPr="00B50F25">
        <w:rPr>
          <w:rFonts w:asciiTheme="minorHAnsi" w:hAnsiTheme="minorHAnsi" w:cstheme="minorHAnsi"/>
          <w:b/>
          <w:sz w:val="21"/>
          <w:szCs w:val="21"/>
        </w:rPr>
        <w:t>not</w:t>
      </w:r>
      <w:r w:rsidR="00B50F25">
        <w:rPr>
          <w:rFonts w:asciiTheme="minorHAnsi" w:hAnsiTheme="minorHAnsi" w:cstheme="minorHAnsi"/>
          <w:sz w:val="21"/>
          <w:szCs w:val="21"/>
        </w:rPr>
        <w:t xml:space="preserve"> permit</w:t>
      </w:r>
      <w:r w:rsidR="00674B55" w:rsidRPr="00674B55">
        <w:rPr>
          <w:rFonts w:asciiTheme="minorHAnsi" w:hAnsiTheme="minorHAnsi" w:cstheme="minorHAnsi"/>
          <w:sz w:val="21"/>
          <w:szCs w:val="21"/>
        </w:rPr>
        <w:t xml:space="preserve"> CDF to be used to support </w:t>
      </w:r>
      <w:r w:rsidR="00674B55" w:rsidRPr="00B50F25">
        <w:rPr>
          <w:rFonts w:asciiTheme="minorHAnsi" w:hAnsiTheme="minorHAnsi" w:cstheme="minorHAnsi"/>
          <w:sz w:val="21"/>
          <w:szCs w:val="21"/>
        </w:rPr>
        <w:t>any existing infrastructure</w:t>
      </w:r>
      <w:r w:rsidR="00674B55" w:rsidRPr="00674B55">
        <w:rPr>
          <w:rFonts w:asciiTheme="minorHAnsi" w:hAnsiTheme="minorHAnsi" w:cstheme="minorHAnsi"/>
          <w:sz w:val="21"/>
          <w:szCs w:val="21"/>
        </w:rPr>
        <w:t>, to reimburse the costs of university or p</w:t>
      </w:r>
      <w:r w:rsidR="00B50F25">
        <w:rPr>
          <w:rFonts w:asciiTheme="minorHAnsi" w:hAnsiTheme="minorHAnsi" w:cstheme="minorHAnsi"/>
          <w:sz w:val="21"/>
          <w:szCs w:val="21"/>
        </w:rPr>
        <w:t>artner staff resources such as travel and s</w:t>
      </w:r>
      <w:r w:rsidR="00674B55" w:rsidRPr="00674B55">
        <w:rPr>
          <w:rFonts w:asciiTheme="minorHAnsi" w:hAnsiTheme="minorHAnsi" w:cstheme="minorHAnsi"/>
          <w:sz w:val="21"/>
          <w:szCs w:val="21"/>
        </w:rPr>
        <w:t>ubsistence, or to be used to support activities that would normally be su</w:t>
      </w:r>
      <w:r w:rsidR="00280362">
        <w:rPr>
          <w:rFonts w:asciiTheme="minorHAnsi" w:hAnsiTheme="minorHAnsi" w:cstheme="minorHAnsi"/>
          <w:sz w:val="21"/>
          <w:szCs w:val="21"/>
        </w:rPr>
        <w:t xml:space="preserve">pported by </w:t>
      </w:r>
      <w:r w:rsidR="00B50F25">
        <w:rPr>
          <w:rFonts w:asciiTheme="minorHAnsi" w:hAnsiTheme="minorHAnsi" w:cstheme="minorHAnsi"/>
          <w:sz w:val="21"/>
          <w:szCs w:val="21"/>
        </w:rPr>
        <w:t>the institutions.</w:t>
      </w:r>
      <w:r w:rsidR="00674B55" w:rsidRPr="00674B55">
        <w:rPr>
          <w:rFonts w:asciiTheme="minorHAnsi" w:hAnsiTheme="minorHAnsi" w:cstheme="minorHAnsi"/>
          <w:sz w:val="21"/>
          <w:szCs w:val="21"/>
        </w:rPr>
        <w:t xml:space="preserve"> </w:t>
      </w:r>
    </w:p>
    <w:p w14:paraId="1C5B3BCE" w14:textId="77777777" w:rsidR="00280362" w:rsidRDefault="00280362" w:rsidP="00674B55">
      <w:pPr>
        <w:rPr>
          <w:rFonts w:asciiTheme="minorHAnsi" w:hAnsiTheme="minorHAnsi" w:cstheme="minorHAnsi"/>
          <w:sz w:val="21"/>
          <w:szCs w:val="21"/>
        </w:rPr>
      </w:pPr>
    </w:p>
    <w:p w14:paraId="3F1535BB" w14:textId="77777777" w:rsidR="00B50F2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The CDF is intended to be used to reimburse the travel, subsistence and accommodation costs incurred by </w:t>
      </w:r>
      <w:r w:rsidR="00B50F25">
        <w:rPr>
          <w:rFonts w:asciiTheme="minorHAnsi" w:hAnsiTheme="minorHAnsi" w:cstheme="minorHAnsi"/>
          <w:sz w:val="21"/>
          <w:szCs w:val="21"/>
        </w:rPr>
        <w:t>NBCDTP award-holders as a priority,</w:t>
      </w:r>
      <w:r w:rsidRPr="00674B55">
        <w:rPr>
          <w:rFonts w:asciiTheme="minorHAnsi" w:hAnsiTheme="minorHAnsi" w:cstheme="minorHAnsi"/>
          <w:sz w:val="21"/>
          <w:szCs w:val="21"/>
        </w:rPr>
        <w:t xml:space="preserve"> </w:t>
      </w:r>
      <w:r w:rsidR="00B50F25">
        <w:rPr>
          <w:rFonts w:asciiTheme="minorHAnsi" w:hAnsiTheme="minorHAnsi" w:cstheme="minorHAnsi"/>
          <w:sz w:val="21"/>
          <w:szCs w:val="21"/>
        </w:rPr>
        <w:t>and</w:t>
      </w:r>
      <w:r w:rsidRPr="00674B55">
        <w:rPr>
          <w:rFonts w:asciiTheme="minorHAnsi" w:hAnsiTheme="minorHAnsi" w:cstheme="minorHAnsi"/>
          <w:sz w:val="21"/>
          <w:szCs w:val="21"/>
        </w:rPr>
        <w:t xml:space="preserve"> otherwise-funded </w:t>
      </w:r>
      <w:r w:rsidR="00B50F25">
        <w:rPr>
          <w:rFonts w:asciiTheme="minorHAnsi" w:hAnsiTheme="minorHAnsi" w:cstheme="minorHAnsi"/>
          <w:sz w:val="21"/>
          <w:szCs w:val="21"/>
        </w:rPr>
        <w:t>doctoral</w:t>
      </w:r>
      <w:r w:rsidRPr="00674B55">
        <w:rPr>
          <w:rFonts w:asciiTheme="minorHAnsi" w:hAnsiTheme="minorHAnsi" w:cstheme="minorHAnsi"/>
          <w:sz w:val="21"/>
          <w:szCs w:val="21"/>
        </w:rPr>
        <w:t xml:space="preserve"> students in the Arts and Humanities at </w:t>
      </w:r>
      <w:r w:rsidR="00B50F25">
        <w:rPr>
          <w:rFonts w:asciiTheme="minorHAnsi" w:hAnsiTheme="minorHAnsi" w:cstheme="minorHAnsi"/>
          <w:sz w:val="21"/>
          <w:szCs w:val="21"/>
        </w:rPr>
        <w:t>the partner institutions</w:t>
      </w:r>
      <w:r w:rsidRPr="00674B55">
        <w:rPr>
          <w:rFonts w:asciiTheme="minorHAnsi" w:hAnsiTheme="minorHAnsi" w:cstheme="minorHAnsi"/>
          <w:sz w:val="21"/>
          <w:szCs w:val="21"/>
        </w:rPr>
        <w:t xml:space="preserve"> </w:t>
      </w:r>
      <w:r w:rsidR="00B50F25">
        <w:rPr>
          <w:rFonts w:asciiTheme="minorHAnsi" w:hAnsiTheme="minorHAnsi" w:cstheme="minorHAnsi"/>
          <w:sz w:val="21"/>
          <w:szCs w:val="21"/>
        </w:rPr>
        <w:t xml:space="preserve">also </w:t>
      </w:r>
      <w:r w:rsidRPr="00674B55">
        <w:rPr>
          <w:rFonts w:asciiTheme="minorHAnsi" w:hAnsiTheme="minorHAnsi" w:cstheme="minorHAnsi"/>
          <w:sz w:val="21"/>
          <w:szCs w:val="21"/>
        </w:rPr>
        <w:t>attending these events</w:t>
      </w:r>
      <w:r w:rsidR="00B50F25">
        <w:rPr>
          <w:rFonts w:asciiTheme="minorHAnsi" w:hAnsiTheme="minorHAnsi" w:cstheme="minorHAnsi"/>
          <w:sz w:val="21"/>
          <w:szCs w:val="21"/>
        </w:rPr>
        <w:t xml:space="preserve">. </w:t>
      </w:r>
    </w:p>
    <w:p w14:paraId="7456B213" w14:textId="77777777" w:rsidR="00B50F25" w:rsidRDefault="00B50F25" w:rsidP="00674B55">
      <w:pPr>
        <w:rPr>
          <w:rFonts w:asciiTheme="minorHAnsi" w:hAnsiTheme="minorHAnsi" w:cstheme="minorHAnsi"/>
          <w:sz w:val="21"/>
          <w:szCs w:val="21"/>
        </w:rPr>
      </w:pPr>
    </w:p>
    <w:p w14:paraId="48D294E9" w14:textId="181C1877" w:rsidR="00674B55" w:rsidRPr="00674B55" w:rsidRDefault="00B50F25" w:rsidP="00674B55">
      <w:pPr>
        <w:rPr>
          <w:rFonts w:asciiTheme="minorHAnsi" w:hAnsiTheme="minorHAnsi" w:cstheme="minorHAnsi"/>
          <w:sz w:val="21"/>
          <w:szCs w:val="21"/>
        </w:rPr>
      </w:pPr>
      <w:r>
        <w:rPr>
          <w:rFonts w:asciiTheme="minorHAnsi" w:hAnsiTheme="minorHAnsi" w:cstheme="minorHAnsi"/>
          <w:sz w:val="21"/>
          <w:szCs w:val="21"/>
        </w:rPr>
        <w:t xml:space="preserve">It </w:t>
      </w:r>
      <w:r w:rsidR="00674B55" w:rsidRPr="00674B55">
        <w:rPr>
          <w:rFonts w:asciiTheme="minorHAnsi" w:hAnsiTheme="minorHAnsi" w:cstheme="minorHAnsi"/>
          <w:sz w:val="21"/>
          <w:szCs w:val="21"/>
        </w:rPr>
        <w:t xml:space="preserve">may also be used to cover the costs of external facilitators where these are essential to the success of the event. Travel, accommodation and subsistence expenses incurred by </w:t>
      </w:r>
      <w:r>
        <w:rPr>
          <w:rFonts w:asciiTheme="minorHAnsi" w:hAnsiTheme="minorHAnsi" w:cstheme="minorHAnsi"/>
          <w:sz w:val="21"/>
          <w:szCs w:val="21"/>
        </w:rPr>
        <w:t>NBCDTP</w:t>
      </w:r>
      <w:r w:rsidR="00674B55" w:rsidRPr="00674B55">
        <w:rPr>
          <w:rFonts w:asciiTheme="minorHAnsi" w:hAnsiTheme="minorHAnsi" w:cstheme="minorHAnsi"/>
          <w:sz w:val="21"/>
          <w:szCs w:val="21"/>
        </w:rPr>
        <w:t xml:space="preserve"> Strategic Partner staff will be reimbursed by the relevant University. It </w:t>
      </w:r>
      <w:r w:rsidR="0041441A">
        <w:rPr>
          <w:rFonts w:asciiTheme="minorHAnsi" w:hAnsiTheme="minorHAnsi" w:cstheme="minorHAnsi"/>
          <w:sz w:val="21"/>
          <w:szCs w:val="21"/>
        </w:rPr>
        <w:t>may</w:t>
      </w:r>
      <w:r>
        <w:rPr>
          <w:rFonts w:asciiTheme="minorHAnsi" w:hAnsiTheme="minorHAnsi" w:cstheme="minorHAnsi"/>
          <w:sz w:val="21"/>
          <w:szCs w:val="21"/>
        </w:rPr>
        <w:t xml:space="preserve"> also</w:t>
      </w:r>
      <w:r w:rsidR="00674B55" w:rsidRPr="00674B55">
        <w:rPr>
          <w:rFonts w:asciiTheme="minorHAnsi" w:hAnsiTheme="minorHAnsi" w:cstheme="minorHAnsi"/>
          <w:sz w:val="21"/>
          <w:szCs w:val="21"/>
        </w:rPr>
        <w:t xml:space="preserve"> possible </w:t>
      </w:r>
      <w:r>
        <w:rPr>
          <w:rFonts w:asciiTheme="minorHAnsi" w:hAnsiTheme="minorHAnsi" w:cstheme="minorHAnsi"/>
          <w:sz w:val="21"/>
          <w:szCs w:val="21"/>
        </w:rPr>
        <w:t xml:space="preserve">to </w:t>
      </w:r>
      <w:r w:rsidR="00674B55" w:rsidRPr="00674B55">
        <w:rPr>
          <w:rFonts w:asciiTheme="minorHAnsi" w:hAnsiTheme="minorHAnsi" w:cstheme="minorHAnsi"/>
          <w:sz w:val="21"/>
          <w:szCs w:val="21"/>
        </w:rPr>
        <w:t xml:space="preserve">pay the costs of room hire if </w:t>
      </w:r>
      <w:r w:rsidR="0041441A">
        <w:rPr>
          <w:rFonts w:asciiTheme="minorHAnsi" w:hAnsiTheme="minorHAnsi" w:cstheme="minorHAnsi"/>
          <w:sz w:val="21"/>
          <w:szCs w:val="21"/>
        </w:rPr>
        <w:t>a suitable venue cannot be secured on the campus of the host institution, but applicants are advised that the alternative venue must be an active university vendor</w:t>
      </w:r>
      <w:r w:rsidR="00674B55" w:rsidRPr="00674B55">
        <w:rPr>
          <w:rFonts w:asciiTheme="minorHAnsi" w:hAnsiTheme="minorHAnsi" w:cstheme="minorHAnsi"/>
          <w:sz w:val="21"/>
          <w:szCs w:val="21"/>
        </w:rPr>
        <w:t>. In summary:</w:t>
      </w:r>
    </w:p>
    <w:p w14:paraId="51A793A6" w14:textId="77777777" w:rsidR="00674B55" w:rsidRPr="00674B55" w:rsidRDefault="00674B55" w:rsidP="00674B55">
      <w:pPr>
        <w:rPr>
          <w:rFonts w:asciiTheme="minorHAnsi" w:hAnsiTheme="minorHAnsi" w:cstheme="minorHAnsi"/>
          <w:sz w:val="21"/>
          <w:szCs w:val="21"/>
        </w:rPr>
      </w:pPr>
    </w:p>
    <w:p w14:paraId="24D81B73" w14:textId="45377259" w:rsidR="00674B55" w:rsidRPr="00674B55" w:rsidRDefault="00B50F25" w:rsidP="00674B55">
      <w:pPr>
        <w:rPr>
          <w:rFonts w:asciiTheme="minorHAnsi" w:hAnsiTheme="minorHAnsi" w:cstheme="minorHAnsi"/>
          <w:sz w:val="21"/>
          <w:szCs w:val="21"/>
        </w:rPr>
      </w:pPr>
      <w:r>
        <w:rPr>
          <w:rFonts w:asciiTheme="minorHAnsi" w:hAnsiTheme="minorHAnsi" w:cstheme="minorHAnsi"/>
          <w:sz w:val="21"/>
          <w:szCs w:val="21"/>
        </w:rPr>
        <w:t xml:space="preserve">The </w:t>
      </w:r>
      <w:r w:rsidR="00674B55" w:rsidRPr="00674B55">
        <w:rPr>
          <w:rFonts w:asciiTheme="minorHAnsi" w:hAnsiTheme="minorHAnsi" w:cstheme="minorHAnsi"/>
          <w:sz w:val="21"/>
          <w:szCs w:val="21"/>
        </w:rPr>
        <w:t xml:space="preserve">CDF </w:t>
      </w:r>
      <w:r w:rsidR="00674B55" w:rsidRPr="00B50F25">
        <w:rPr>
          <w:rFonts w:asciiTheme="minorHAnsi" w:hAnsiTheme="minorHAnsi" w:cstheme="minorHAnsi"/>
          <w:b/>
          <w:sz w:val="21"/>
          <w:szCs w:val="21"/>
        </w:rPr>
        <w:t>can</w:t>
      </w:r>
      <w:r w:rsidR="00674B55" w:rsidRPr="00674B55">
        <w:rPr>
          <w:rFonts w:asciiTheme="minorHAnsi" w:hAnsiTheme="minorHAnsi" w:cstheme="minorHAnsi"/>
          <w:sz w:val="21"/>
          <w:szCs w:val="21"/>
        </w:rPr>
        <w:t xml:space="preserve"> fund:</w:t>
      </w:r>
    </w:p>
    <w:p w14:paraId="06B2400D" w14:textId="77777777" w:rsidR="00B50F25" w:rsidRDefault="00B50F25" w:rsidP="00B50F25">
      <w:pPr>
        <w:pStyle w:val="ListParagraph"/>
        <w:numPr>
          <w:ilvl w:val="0"/>
          <w:numId w:val="33"/>
        </w:numPr>
        <w:rPr>
          <w:rFonts w:asciiTheme="minorHAnsi" w:hAnsiTheme="minorHAnsi" w:cstheme="minorHAnsi"/>
          <w:sz w:val="21"/>
          <w:szCs w:val="21"/>
        </w:rPr>
      </w:pPr>
      <w:r>
        <w:rPr>
          <w:rFonts w:asciiTheme="minorHAnsi" w:hAnsiTheme="minorHAnsi" w:cstheme="minorHAnsi"/>
          <w:sz w:val="21"/>
          <w:szCs w:val="21"/>
        </w:rPr>
        <w:t xml:space="preserve">Travel, </w:t>
      </w:r>
      <w:r w:rsidRPr="0005719E">
        <w:rPr>
          <w:rFonts w:asciiTheme="minorHAnsi" w:hAnsiTheme="minorHAnsi" w:cstheme="minorHAnsi"/>
          <w:sz w:val="21"/>
          <w:szCs w:val="21"/>
        </w:rPr>
        <w:t>subsistenc</w:t>
      </w:r>
      <w:r>
        <w:rPr>
          <w:rFonts w:asciiTheme="minorHAnsi" w:hAnsiTheme="minorHAnsi" w:cstheme="minorHAnsi"/>
          <w:sz w:val="21"/>
          <w:szCs w:val="21"/>
        </w:rPr>
        <w:t>e, accommodation and fees for external facilitators</w:t>
      </w:r>
      <w:r w:rsidRPr="0005719E">
        <w:rPr>
          <w:rFonts w:asciiTheme="minorHAnsi" w:hAnsiTheme="minorHAnsi" w:cstheme="minorHAnsi"/>
          <w:sz w:val="21"/>
          <w:szCs w:val="21"/>
        </w:rPr>
        <w:t>;</w:t>
      </w:r>
    </w:p>
    <w:p w14:paraId="7F4FE24C" w14:textId="212FDD41" w:rsidR="00B50F25" w:rsidRPr="001C6AA8" w:rsidRDefault="00B50F25" w:rsidP="00B50F25">
      <w:pPr>
        <w:pStyle w:val="ListParagraph"/>
        <w:numPr>
          <w:ilvl w:val="0"/>
          <w:numId w:val="33"/>
        </w:numPr>
        <w:rPr>
          <w:rFonts w:asciiTheme="minorHAnsi" w:hAnsiTheme="minorHAnsi" w:cstheme="minorHAnsi"/>
          <w:sz w:val="21"/>
          <w:szCs w:val="21"/>
        </w:rPr>
      </w:pPr>
      <w:r>
        <w:rPr>
          <w:rFonts w:asciiTheme="minorHAnsi" w:hAnsiTheme="minorHAnsi" w:cstheme="minorHAnsi"/>
          <w:sz w:val="21"/>
          <w:szCs w:val="21"/>
        </w:rPr>
        <w:t>Travel, accommodation and limited subsistence (in addition to venue catering) for NBCDTP award-</w:t>
      </w:r>
      <w:r>
        <w:rPr>
          <w:rFonts w:asciiTheme="minorHAnsi" w:hAnsiTheme="minorHAnsi" w:cstheme="minorHAnsi"/>
          <w:sz w:val="21"/>
          <w:szCs w:val="21"/>
        </w:rPr>
        <w:lastRenderedPageBreak/>
        <w:t>holders, and to otherwise-funded doctoral students in the Arts and Humanities to whom the event has been opened.</w:t>
      </w:r>
    </w:p>
    <w:p w14:paraId="36A98AED" w14:textId="6C89772A" w:rsidR="00B50F25" w:rsidRPr="0005719E" w:rsidRDefault="00B50F25" w:rsidP="00B50F25">
      <w:pPr>
        <w:pStyle w:val="ListParagraph"/>
        <w:numPr>
          <w:ilvl w:val="0"/>
          <w:numId w:val="33"/>
        </w:numPr>
        <w:rPr>
          <w:rFonts w:asciiTheme="minorHAnsi" w:hAnsiTheme="minorHAnsi" w:cstheme="minorHAnsi"/>
          <w:sz w:val="21"/>
          <w:szCs w:val="21"/>
        </w:rPr>
      </w:pPr>
      <w:r w:rsidRPr="0005719E">
        <w:rPr>
          <w:rFonts w:asciiTheme="minorHAnsi" w:hAnsiTheme="minorHAnsi" w:cstheme="minorHAnsi"/>
          <w:sz w:val="21"/>
          <w:szCs w:val="21"/>
        </w:rPr>
        <w:t xml:space="preserve">Purchase of </w:t>
      </w:r>
      <w:r>
        <w:rPr>
          <w:rFonts w:asciiTheme="minorHAnsi" w:hAnsiTheme="minorHAnsi" w:cstheme="minorHAnsi"/>
          <w:sz w:val="21"/>
          <w:szCs w:val="21"/>
        </w:rPr>
        <w:t xml:space="preserve">essential </w:t>
      </w:r>
      <w:r w:rsidRPr="0005719E">
        <w:rPr>
          <w:rFonts w:asciiTheme="minorHAnsi" w:hAnsiTheme="minorHAnsi" w:cstheme="minorHAnsi"/>
          <w:sz w:val="21"/>
          <w:szCs w:val="21"/>
        </w:rPr>
        <w:t>consumables, such as</w:t>
      </w:r>
      <w:r>
        <w:rPr>
          <w:rFonts w:asciiTheme="minorHAnsi" w:hAnsiTheme="minorHAnsi" w:cstheme="minorHAnsi"/>
          <w:sz w:val="21"/>
          <w:szCs w:val="21"/>
        </w:rPr>
        <w:t xml:space="preserve"> materials for conference packs, that cannot be provided by the</w:t>
      </w:r>
      <w:r w:rsidR="00F84CE4">
        <w:rPr>
          <w:rFonts w:asciiTheme="minorHAnsi" w:hAnsiTheme="minorHAnsi" w:cstheme="minorHAnsi"/>
          <w:sz w:val="21"/>
          <w:szCs w:val="21"/>
        </w:rPr>
        <w:t xml:space="preserve"> lead applicant’s own</w:t>
      </w:r>
      <w:r>
        <w:rPr>
          <w:rFonts w:asciiTheme="minorHAnsi" w:hAnsiTheme="minorHAnsi" w:cstheme="minorHAnsi"/>
          <w:sz w:val="21"/>
          <w:szCs w:val="21"/>
        </w:rPr>
        <w:t xml:space="preserve"> institution;</w:t>
      </w:r>
    </w:p>
    <w:p w14:paraId="21436FC1" w14:textId="77777777" w:rsidR="00B50F25" w:rsidRDefault="00B50F25" w:rsidP="00B50F25">
      <w:pPr>
        <w:pStyle w:val="ListParagraph"/>
        <w:numPr>
          <w:ilvl w:val="0"/>
          <w:numId w:val="33"/>
        </w:numPr>
        <w:rPr>
          <w:rFonts w:asciiTheme="minorHAnsi" w:hAnsiTheme="minorHAnsi" w:cstheme="minorHAnsi"/>
          <w:sz w:val="21"/>
          <w:szCs w:val="21"/>
        </w:rPr>
      </w:pPr>
      <w:r>
        <w:rPr>
          <w:rFonts w:asciiTheme="minorHAnsi" w:hAnsiTheme="minorHAnsi" w:cstheme="minorHAnsi"/>
          <w:sz w:val="21"/>
          <w:szCs w:val="21"/>
        </w:rPr>
        <w:t>Venue hire, and essential additional services such as the provision of Wi-Fi;</w:t>
      </w:r>
    </w:p>
    <w:p w14:paraId="5F982F52" w14:textId="2C74674C" w:rsidR="00B50F25" w:rsidRPr="00B50F25" w:rsidRDefault="00B50F25" w:rsidP="00B50F25">
      <w:pPr>
        <w:pStyle w:val="ListParagraph"/>
        <w:numPr>
          <w:ilvl w:val="0"/>
          <w:numId w:val="33"/>
        </w:numPr>
        <w:rPr>
          <w:rFonts w:asciiTheme="minorHAnsi" w:hAnsiTheme="minorHAnsi" w:cstheme="minorHAnsi"/>
          <w:sz w:val="21"/>
          <w:szCs w:val="21"/>
        </w:rPr>
      </w:pPr>
      <w:r>
        <w:rPr>
          <w:rFonts w:asciiTheme="minorHAnsi" w:hAnsiTheme="minorHAnsi" w:cstheme="minorHAnsi"/>
          <w:sz w:val="21"/>
          <w:szCs w:val="21"/>
        </w:rPr>
        <w:t xml:space="preserve">Venue </w:t>
      </w:r>
      <w:r w:rsidRPr="0005719E">
        <w:rPr>
          <w:rFonts w:asciiTheme="minorHAnsi" w:hAnsiTheme="minorHAnsi" w:cstheme="minorHAnsi"/>
          <w:sz w:val="21"/>
          <w:szCs w:val="21"/>
        </w:rPr>
        <w:t>catering.</w:t>
      </w:r>
    </w:p>
    <w:p w14:paraId="0584C2C8" w14:textId="77777777" w:rsidR="00B50F25" w:rsidRDefault="00B50F25" w:rsidP="00674B55">
      <w:pPr>
        <w:rPr>
          <w:rFonts w:asciiTheme="minorHAnsi" w:hAnsiTheme="minorHAnsi" w:cstheme="minorHAnsi"/>
          <w:sz w:val="21"/>
          <w:szCs w:val="21"/>
        </w:rPr>
      </w:pPr>
    </w:p>
    <w:p w14:paraId="617D50DC" w14:textId="3318E528" w:rsidR="00674B55" w:rsidRPr="00674B55" w:rsidRDefault="00B50F25" w:rsidP="00674B55">
      <w:pPr>
        <w:rPr>
          <w:rFonts w:asciiTheme="minorHAnsi" w:hAnsiTheme="minorHAnsi" w:cstheme="minorHAnsi"/>
          <w:sz w:val="21"/>
          <w:szCs w:val="21"/>
        </w:rPr>
      </w:pPr>
      <w:r>
        <w:rPr>
          <w:rFonts w:asciiTheme="minorHAnsi" w:hAnsiTheme="minorHAnsi" w:cstheme="minorHAnsi"/>
          <w:sz w:val="21"/>
          <w:szCs w:val="21"/>
        </w:rPr>
        <w:t xml:space="preserve">The </w:t>
      </w:r>
      <w:r w:rsidR="00674B55" w:rsidRPr="00674B55">
        <w:rPr>
          <w:rFonts w:asciiTheme="minorHAnsi" w:hAnsiTheme="minorHAnsi" w:cstheme="minorHAnsi"/>
          <w:sz w:val="21"/>
          <w:szCs w:val="21"/>
        </w:rPr>
        <w:t xml:space="preserve">CDF </w:t>
      </w:r>
      <w:r w:rsidR="00674B55" w:rsidRPr="00B50F25">
        <w:rPr>
          <w:rFonts w:asciiTheme="minorHAnsi" w:hAnsiTheme="minorHAnsi" w:cstheme="minorHAnsi"/>
          <w:b/>
          <w:sz w:val="21"/>
          <w:szCs w:val="21"/>
        </w:rPr>
        <w:t>cannot</w:t>
      </w:r>
      <w:r w:rsidR="00674B55" w:rsidRPr="00674B55">
        <w:rPr>
          <w:rFonts w:asciiTheme="minorHAnsi" w:hAnsiTheme="minorHAnsi" w:cstheme="minorHAnsi"/>
          <w:sz w:val="21"/>
          <w:szCs w:val="21"/>
        </w:rPr>
        <w:t xml:space="preserve"> fund:</w:t>
      </w:r>
    </w:p>
    <w:p w14:paraId="5F8352B0" w14:textId="77777777" w:rsidR="00B50F25" w:rsidRDefault="00B50F25" w:rsidP="00B50F25">
      <w:pPr>
        <w:pStyle w:val="ListParagraph"/>
        <w:numPr>
          <w:ilvl w:val="0"/>
          <w:numId w:val="35"/>
        </w:numPr>
        <w:rPr>
          <w:rFonts w:asciiTheme="minorHAnsi" w:hAnsiTheme="minorHAnsi" w:cstheme="minorHAnsi"/>
          <w:sz w:val="21"/>
          <w:szCs w:val="21"/>
        </w:rPr>
      </w:pPr>
      <w:r w:rsidRPr="00012164">
        <w:rPr>
          <w:rFonts w:asciiTheme="minorHAnsi" w:hAnsiTheme="minorHAnsi" w:cstheme="minorHAnsi"/>
          <w:sz w:val="21"/>
          <w:szCs w:val="21"/>
        </w:rPr>
        <w:t>I</w:t>
      </w:r>
      <w:r>
        <w:rPr>
          <w:rFonts w:asciiTheme="minorHAnsi" w:hAnsiTheme="minorHAnsi" w:cstheme="minorHAnsi"/>
          <w:sz w:val="21"/>
          <w:szCs w:val="21"/>
        </w:rPr>
        <w:t xml:space="preserve">nternal </w:t>
      </w:r>
      <w:r w:rsidRPr="00012164">
        <w:rPr>
          <w:rFonts w:asciiTheme="minorHAnsi" w:hAnsiTheme="minorHAnsi" w:cstheme="minorHAnsi"/>
          <w:sz w:val="21"/>
          <w:szCs w:val="21"/>
        </w:rPr>
        <w:t>staff</w:t>
      </w:r>
      <w:r>
        <w:rPr>
          <w:rFonts w:asciiTheme="minorHAnsi" w:hAnsiTheme="minorHAnsi" w:cstheme="minorHAnsi"/>
          <w:sz w:val="21"/>
          <w:szCs w:val="21"/>
        </w:rPr>
        <w:t xml:space="preserve"> (meaning all staff employed by an NBCDTP partner institution) costs or expenses;</w:t>
      </w:r>
    </w:p>
    <w:p w14:paraId="516446B7" w14:textId="273D1535" w:rsidR="00B50F25" w:rsidRDefault="00B50F25" w:rsidP="000E7754">
      <w:pPr>
        <w:pStyle w:val="ListParagraph"/>
        <w:numPr>
          <w:ilvl w:val="0"/>
          <w:numId w:val="35"/>
        </w:numPr>
        <w:rPr>
          <w:rFonts w:asciiTheme="minorHAnsi" w:hAnsiTheme="minorHAnsi" w:cstheme="minorHAnsi"/>
          <w:sz w:val="21"/>
          <w:szCs w:val="21"/>
        </w:rPr>
      </w:pPr>
      <w:r>
        <w:rPr>
          <w:rFonts w:asciiTheme="minorHAnsi" w:hAnsiTheme="minorHAnsi" w:cstheme="minorHAnsi"/>
          <w:sz w:val="21"/>
          <w:szCs w:val="21"/>
        </w:rPr>
        <w:t>The cost of alcohol during, for example but not limited to, dinners and receptions.</w:t>
      </w:r>
    </w:p>
    <w:p w14:paraId="6D6361E6" w14:textId="0A094558" w:rsidR="009E004F" w:rsidRPr="009E004F" w:rsidRDefault="009E004F" w:rsidP="009E004F">
      <w:pPr>
        <w:pStyle w:val="ListParagraph"/>
        <w:numPr>
          <w:ilvl w:val="0"/>
          <w:numId w:val="35"/>
        </w:numPr>
        <w:rPr>
          <w:rFonts w:asciiTheme="minorHAnsi" w:hAnsiTheme="minorHAnsi" w:cstheme="minorHAnsi"/>
          <w:sz w:val="21"/>
          <w:szCs w:val="21"/>
        </w:rPr>
      </w:pPr>
      <w:r w:rsidRPr="00B50F25">
        <w:rPr>
          <w:rFonts w:asciiTheme="minorHAnsi" w:hAnsiTheme="minorHAnsi" w:cstheme="minorHAnsi"/>
          <w:sz w:val="21"/>
          <w:szCs w:val="21"/>
        </w:rPr>
        <w:t>Any other costs normally met by university core funds;</w:t>
      </w:r>
    </w:p>
    <w:p w14:paraId="3704642D" w14:textId="77777777" w:rsidR="00674B55" w:rsidRPr="00674B55" w:rsidRDefault="00674B55" w:rsidP="00674B55">
      <w:pPr>
        <w:rPr>
          <w:rFonts w:asciiTheme="minorHAnsi" w:hAnsiTheme="minorHAnsi" w:cstheme="minorHAnsi"/>
          <w:sz w:val="21"/>
          <w:szCs w:val="21"/>
        </w:rPr>
      </w:pPr>
    </w:p>
    <w:p w14:paraId="04458C6F" w14:textId="77777777" w:rsidR="00081D29" w:rsidRPr="00081D29" w:rsidRDefault="00081D29" w:rsidP="00081D29">
      <w:pPr>
        <w:contextualSpacing/>
        <w:rPr>
          <w:rFonts w:asciiTheme="minorHAnsi" w:hAnsiTheme="minorHAnsi" w:cs="Tahoma"/>
          <w:sz w:val="21"/>
          <w:szCs w:val="21"/>
        </w:rPr>
      </w:pPr>
      <w:r w:rsidRPr="00081D29">
        <w:rPr>
          <w:rFonts w:asciiTheme="minorHAnsi" w:hAnsiTheme="minorHAnsi" w:cs="Tahoma"/>
          <w:sz w:val="21"/>
          <w:szCs w:val="21"/>
        </w:rPr>
        <w:t>Due to stringent employment legislation, under no circumstances should applicants approach and engage third party service providers to help assist with activities without first requesting the advice of their local NBCDTP Administrator, and prior to the submission of an application to the Scheme. Applicants are not regarded as the employer of the service provider. Depending on individual institutional policy, such service providers may be regarded as temporary University employees; it may be necessary for them to undergo a Right to Work check in person at the host institution at their own cost – and they should be prepared to do so before undertaking work; they may be required to have their employment status assessed by the host institution via an IR35 procedure; and institutions may refuse to engage any provider other than a listed University vendor. Failure to seek the appropriate advice well in advance of the proposed activity may mean that payment cannot be made to the provider, or they will be subject to deductions which are irrecoverable via the host institution.</w:t>
      </w:r>
    </w:p>
    <w:p w14:paraId="7B2932FF" w14:textId="77777777" w:rsidR="00081D29" w:rsidRPr="00081D29" w:rsidRDefault="00081D29" w:rsidP="00081D29">
      <w:pPr>
        <w:contextualSpacing/>
        <w:rPr>
          <w:rFonts w:asciiTheme="minorHAnsi" w:hAnsiTheme="minorHAnsi" w:cs="Tahoma"/>
          <w:sz w:val="21"/>
          <w:szCs w:val="21"/>
        </w:rPr>
      </w:pPr>
    </w:p>
    <w:p w14:paraId="7FADCA0F" w14:textId="76965513" w:rsidR="00081D29" w:rsidRPr="00081D29" w:rsidRDefault="00081D29" w:rsidP="00081D29">
      <w:pPr>
        <w:contextualSpacing/>
        <w:rPr>
          <w:rFonts w:asciiTheme="minorHAnsi" w:hAnsiTheme="minorHAnsi" w:cs="Tahoma"/>
          <w:sz w:val="21"/>
          <w:szCs w:val="21"/>
        </w:rPr>
      </w:pPr>
      <w:r w:rsidRPr="00081D29">
        <w:rPr>
          <w:rFonts w:asciiTheme="minorHAnsi" w:hAnsiTheme="minorHAnsi" w:cs="Tahoma"/>
          <w:sz w:val="21"/>
          <w:szCs w:val="21"/>
        </w:rPr>
        <w:t>You must also check with your local NBCDTP Administrator regarding the host institution’s policy for External Speakers, if relevant. The lead applicant may be required to complete a Risk Assessment to assure the institution that the views of the speakers are not criminal, threatening, abusive, inciting hatred or drawing others into terrorism.</w:t>
      </w:r>
    </w:p>
    <w:p w14:paraId="1E2F8F8C" w14:textId="77777777" w:rsidR="00081D29" w:rsidRDefault="00081D29" w:rsidP="00267FA3">
      <w:pPr>
        <w:contextualSpacing/>
        <w:rPr>
          <w:rFonts w:asciiTheme="minorHAnsi" w:hAnsiTheme="minorHAnsi" w:cs="Tahoma"/>
          <w:b/>
          <w:sz w:val="21"/>
          <w:szCs w:val="21"/>
        </w:rPr>
      </w:pPr>
    </w:p>
    <w:p w14:paraId="1C3F4BD5" w14:textId="05EADD11" w:rsidR="00267FA3" w:rsidRPr="003516D8" w:rsidRDefault="00267FA3" w:rsidP="00267FA3">
      <w:pPr>
        <w:contextualSpacing/>
        <w:rPr>
          <w:rFonts w:asciiTheme="minorHAnsi" w:hAnsiTheme="minorHAnsi" w:cs="Tahoma"/>
          <w:b/>
          <w:sz w:val="21"/>
          <w:szCs w:val="21"/>
        </w:rPr>
      </w:pPr>
      <w:r w:rsidRPr="003516D8">
        <w:rPr>
          <w:rFonts w:asciiTheme="minorHAnsi" w:hAnsiTheme="minorHAnsi" w:cs="Tahoma"/>
          <w:b/>
          <w:sz w:val="21"/>
          <w:szCs w:val="21"/>
        </w:rPr>
        <w:t>Applying for Funding</w:t>
      </w:r>
    </w:p>
    <w:p w14:paraId="660B9EFA" w14:textId="77777777" w:rsidR="00674B55" w:rsidRPr="00674B55" w:rsidRDefault="00674B55" w:rsidP="00674B55">
      <w:pPr>
        <w:rPr>
          <w:rFonts w:asciiTheme="minorHAnsi" w:hAnsiTheme="minorHAnsi" w:cstheme="minorHAnsi"/>
          <w:sz w:val="21"/>
          <w:szCs w:val="21"/>
        </w:rPr>
      </w:pPr>
    </w:p>
    <w:p w14:paraId="66DED873" w14:textId="3EC86FC7"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Applicants are required to submit proposals of c.500-c.</w:t>
      </w:r>
      <w:r w:rsidR="00267FA3">
        <w:rPr>
          <w:rFonts w:asciiTheme="minorHAnsi" w:hAnsiTheme="minorHAnsi" w:cstheme="minorHAnsi"/>
          <w:sz w:val="21"/>
          <w:szCs w:val="21"/>
        </w:rPr>
        <w:t>1000 words</w:t>
      </w:r>
      <w:r w:rsidRPr="00674B55">
        <w:rPr>
          <w:rFonts w:asciiTheme="minorHAnsi" w:hAnsiTheme="minorHAnsi" w:cstheme="minorHAnsi"/>
          <w:sz w:val="21"/>
          <w:szCs w:val="21"/>
        </w:rPr>
        <w:t xml:space="preserve">. The name of a lead </w:t>
      </w:r>
      <w:r w:rsidR="00267FA3">
        <w:rPr>
          <w:rFonts w:asciiTheme="minorHAnsi" w:hAnsiTheme="minorHAnsi" w:cstheme="minorHAnsi"/>
          <w:sz w:val="21"/>
          <w:szCs w:val="21"/>
        </w:rPr>
        <w:t>applicant</w:t>
      </w:r>
      <w:r w:rsidRPr="00674B55">
        <w:rPr>
          <w:rFonts w:asciiTheme="minorHAnsi" w:hAnsiTheme="minorHAnsi" w:cstheme="minorHAnsi"/>
          <w:sz w:val="21"/>
          <w:szCs w:val="21"/>
        </w:rPr>
        <w:t xml:space="preserve"> </w:t>
      </w:r>
      <w:r w:rsidR="00267FA3">
        <w:rPr>
          <w:rFonts w:asciiTheme="minorHAnsi" w:hAnsiTheme="minorHAnsi" w:cstheme="minorHAnsi"/>
          <w:sz w:val="21"/>
          <w:szCs w:val="21"/>
        </w:rPr>
        <w:t xml:space="preserve">- </w:t>
      </w:r>
      <w:r w:rsidRPr="00674B55">
        <w:rPr>
          <w:rFonts w:asciiTheme="minorHAnsi" w:hAnsiTheme="minorHAnsi" w:cstheme="minorHAnsi"/>
          <w:sz w:val="21"/>
          <w:szCs w:val="21"/>
        </w:rPr>
        <w:t xml:space="preserve">who should be a </w:t>
      </w:r>
      <w:r w:rsidR="00267FA3">
        <w:rPr>
          <w:rFonts w:asciiTheme="minorHAnsi" w:hAnsiTheme="minorHAnsi" w:cstheme="minorHAnsi"/>
          <w:sz w:val="21"/>
          <w:szCs w:val="21"/>
        </w:rPr>
        <w:t xml:space="preserve">member of staff at one of the partner institutions - </w:t>
      </w:r>
      <w:r w:rsidRPr="00674B55">
        <w:rPr>
          <w:rFonts w:asciiTheme="minorHAnsi" w:hAnsiTheme="minorHAnsi" w:cstheme="minorHAnsi"/>
          <w:sz w:val="21"/>
          <w:szCs w:val="21"/>
        </w:rPr>
        <w:t xml:space="preserve">as well as the names and institutional affiliations of all those contributing to the delivery of the training, should be provided. </w:t>
      </w:r>
    </w:p>
    <w:p w14:paraId="0E22A8BE" w14:textId="77777777" w:rsidR="00674B55" w:rsidRPr="00674B55" w:rsidRDefault="00674B55" w:rsidP="00674B55">
      <w:pPr>
        <w:rPr>
          <w:rFonts w:asciiTheme="minorHAnsi" w:hAnsiTheme="minorHAnsi" w:cstheme="minorHAnsi"/>
          <w:sz w:val="21"/>
          <w:szCs w:val="21"/>
        </w:rPr>
      </w:pPr>
    </w:p>
    <w:p w14:paraId="62B04941" w14:textId="0381ED01"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Applications should indicate whether what is proposed is a single activity or a programme of events/sessions through the year. </w:t>
      </w:r>
    </w:p>
    <w:p w14:paraId="1FF7205A" w14:textId="77777777" w:rsidR="00674B55" w:rsidRPr="00674B55" w:rsidRDefault="00674B55" w:rsidP="00674B55">
      <w:pPr>
        <w:rPr>
          <w:rFonts w:asciiTheme="minorHAnsi" w:hAnsiTheme="minorHAnsi" w:cstheme="minorHAnsi"/>
          <w:sz w:val="21"/>
          <w:szCs w:val="21"/>
        </w:rPr>
      </w:pPr>
    </w:p>
    <w:p w14:paraId="66A0D916" w14:textId="77777777"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Please also include indicative costings.</w:t>
      </w:r>
    </w:p>
    <w:p w14:paraId="4996EE55" w14:textId="735B2E6E" w:rsidR="00674B55" w:rsidRDefault="00674B55" w:rsidP="00674B55">
      <w:pPr>
        <w:rPr>
          <w:rFonts w:asciiTheme="minorHAnsi" w:hAnsiTheme="minorHAnsi" w:cstheme="minorHAnsi"/>
          <w:sz w:val="21"/>
          <w:szCs w:val="21"/>
        </w:rPr>
      </w:pPr>
    </w:p>
    <w:p w14:paraId="0C11188B" w14:textId="14973446" w:rsidR="00C7338C" w:rsidRDefault="00C7338C" w:rsidP="00674B55">
      <w:pPr>
        <w:rPr>
          <w:rFonts w:asciiTheme="minorHAnsi" w:hAnsiTheme="minorHAnsi" w:cstheme="minorHAnsi"/>
          <w:sz w:val="21"/>
          <w:szCs w:val="21"/>
        </w:rPr>
      </w:pPr>
      <w:r>
        <w:rPr>
          <w:rFonts w:asciiTheme="minorHAnsi" w:hAnsiTheme="minorHAnsi" w:cstheme="minorHAnsi"/>
          <w:sz w:val="21"/>
          <w:szCs w:val="21"/>
        </w:rPr>
        <w:t xml:space="preserve">Applicants are strongly encouraged to gauge interest in their proposed event before submitting an application. </w:t>
      </w:r>
    </w:p>
    <w:p w14:paraId="0762748C" w14:textId="77777777" w:rsidR="00C7338C" w:rsidRPr="00674B55" w:rsidRDefault="00C7338C" w:rsidP="00674B55">
      <w:pPr>
        <w:rPr>
          <w:rFonts w:asciiTheme="minorHAnsi" w:hAnsiTheme="minorHAnsi" w:cstheme="minorHAnsi"/>
          <w:sz w:val="21"/>
          <w:szCs w:val="21"/>
        </w:rPr>
      </w:pPr>
    </w:p>
    <w:p w14:paraId="3E421902" w14:textId="3714AE0D"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The </w:t>
      </w:r>
      <w:r w:rsidR="00C576BF">
        <w:rPr>
          <w:rFonts w:asciiTheme="minorHAnsi" w:hAnsiTheme="minorHAnsi" w:cstheme="minorHAnsi"/>
          <w:sz w:val="21"/>
          <w:szCs w:val="21"/>
        </w:rPr>
        <w:t xml:space="preserve">NBCDTP </w:t>
      </w:r>
      <w:r w:rsidRPr="00674B55">
        <w:rPr>
          <w:rFonts w:asciiTheme="minorHAnsi" w:hAnsiTheme="minorHAnsi" w:cstheme="minorHAnsi"/>
          <w:sz w:val="21"/>
          <w:szCs w:val="21"/>
        </w:rPr>
        <w:t xml:space="preserve">Academic Directors will consider proposals as soon as possible </w:t>
      </w:r>
      <w:r w:rsidR="00E44C61">
        <w:rPr>
          <w:rFonts w:asciiTheme="minorHAnsi" w:hAnsiTheme="minorHAnsi" w:cstheme="minorHAnsi"/>
          <w:sz w:val="21"/>
          <w:szCs w:val="21"/>
        </w:rPr>
        <w:t xml:space="preserve">following the above deadlines for submission, </w:t>
      </w:r>
      <w:r w:rsidRPr="00674B55">
        <w:rPr>
          <w:rFonts w:asciiTheme="minorHAnsi" w:hAnsiTheme="minorHAnsi" w:cstheme="minorHAnsi"/>
          <w:sz w:val="21"/>
          <w:szCs w:val="21"/>
        </w:rPr>
        <w:t xml:space="preserve">and will aim to notify applicants of the outcome of their applications within </w:t>
      </w:r>
      <w:r w:rsidRPr="00E44C61">
        <w:rPr>
          <w:rFonts w:asciiTheme="minorHAnsi" w:hAnsiTheme="minorHAnsi" w:cstheme="minorHAnsi"/>
          <w:b/>
          <w:sz w:val="21"/>
          <w:szCs w:val="21"/>
        </w:rPr>
        <w:t>20 working days</w:t>
      </w:r>
      <w:r w:rsidR="00E44C61">
        <w:rPr>
          <w:rFonts w:asciiTheme="minorHAnsi" w:hAnsiTheme="minorHAnsi" w:cstheme="minorHAnsi"/>
          <w:b/>
          <w:sz w:val="21"/>
          <w:szCs w:val="21"/>
        </w:rPr>
        <w:t xml:space="preserve"> of receipt</w:t>
      </w:r>
      <w:r w:rsidRPr="00674B55">
        <w:rPr>
          <w:rFonts w:asciiTheme="minorHAnsi" w:hAnsiTheme="minorHAnsi" w:cstheme="minorHAnsi"/>
          <w:sz w:val="21"/>
          <w:szCs w:val="21"/>
        </w:rPr>
        <w:t xml:space="preserve">. In the case of applications that are unsuccessful, brief feedback will be provided. Unsuccessful applicants may be invited to re-apply by a subsequent deadline. </w:t>
      </w:r>
    </w:p>
    <w:p w14:paraId="08C62B4F" w14:textId="77777777" w:rsidR="00674B55" w:rsidRPr="00674B55" w:rsidRDefault="00674B55" w:rsidP="00674B55">
      <w:pPr>
        <w:rPr>
          <w:rFonts w:asciiTheme="minorHAnsi" w:hAnsiTheme="minorHAnsi" w:cstheme="minorHAnsi"/>
          <w:sz w:val="21"/>
          <w:szCs w:val="21"/>
        </w:rPr>
      </w:pPr>
    </w:p>
    <w:p w14:paraId="3578376A" w14:textId="456F1F75"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For those whose applications are successful, the </w:t>
      </w:r>
      <w:r w:rsidR="00E44C61">
        <w:rPr>
          <w:rFonts w:asciiTheme="minorHAnsi" w:hAnsiTheme="minorHAnsi" w:cstheme="minorHAnsi"/>
          <w:sz w:val="21"/>
          <w:szCs w:val="21"/>
        </w:rPr>
        <w:t xml:space="preserve">Academic </w:t>
      </w:r>
      <w:r w:rsidRPr="00674B55">
        <w:rPr>
          <w:rFonts w:asciiTheme="minorHAnsi" w:hAnsiTheme="minorHAnsi" w:cstheme="minorHAnsi"/>
          <w:sz w:val="21"/>
          <w:szCs w:val="21"/>
        </w:rPr>
        <w:t>Directors ask you to:</w:t>
      </w:r>
    </w:p>
    <w:p w14:paraId="5FF29C72" w14:textId="77777777" w:rsidR="00674B55" w:rsidRPr="00674B55" w:rsidRDefault="00674B55" w:rsidP="00674B55">
      <w:pPr>
        <w:rPr>
          <w:rFonts w:asciiTheme="minorHAnsi" w:hAnsiTheme="minorHAnsi" w:cstheme="minorHAnsi"/>
          <w:sz w:val="21"/>
          <w:szCs w:val="21"/>
        </w:rPr>
      </w:pPr>
    </w:p>
    <w:p w14:paraId="7968B16E" w14:textId="08C933EF" w:rsidR="00674B55" w:rsidRPr="00E44C61" w:rsidRDefault="00674B55" w:rsidP="00E44C61">
      <w:pPr>
        <w:pStyle w:val="ListParagraph"/>
        <w:numPr>
          <w:ilvl w:val="0"/>
          <w:numId w:val="37"/>
        </w:numPr>
        <w:rPr>
          <w:rFonts w:asciiTheme="minorHAnsi" w:hAnsiTheme="minorHAnsi" w:cstheme="minorHAnsi"/>
          <w:sz w:val="21"/>
          <w:szCs w:val="21"/>
        </w:rPr>
      </w:pPr>
      <w:r w:rsidRPr="00E44C61">
        <w:rPr>
          <w:rFonts w:asciiTheme="minorHAnsi" w:hAnsiTheme="minorHAnsi" w:cstheme="minorHAnsi"/>
          <w:sz w:val="21"/>
          <w:szCs w:val="21"/>
        </w:rPr>
        <w:t xml:space="preserve">Ensure that the AHRC </w:t>
      </w:r>
      <w:r w:rsidR="00E44C61" w:rsidRPr="00E44C61">
        <w:rPr>
          <w:rFonts w:asciiTheme="minorHAnsi" w:hAnsiTheme="minorHAnsi" w:cstheme="minorHAnsi"/>
          <w:sz w:val="21"/>
          <w:szCs w:val="21"/>
        </w:rPr>
        <w:t>NBC</w:t>
      </w:r>
      <w:r w:rsidRPr="00E44C61">
        <w:rPr>
          <w:rFonts w:asciiTheme="minorHAnsi" w:hAnsiTheme="minorHAnsi" w:cstheme="minorHAnsi"/>
          <w:sz w:val="21"/>
          <w:szCs w:val="21"/>
        </w:rPr>
        <w:t xml:space="preserve">DTP funding is acknowledged in publicity relating to your event/s and that the AHRC and </w:t>
      </w:r>
      <w:r w:rsidR="00E44C61" w:rsidRPr="00E44C61">
        <w:rPr>
          <w:rFonts w:asciiTheme="minorHAnsi" w:hAnsiTheme="minorHAnsi" w:cstheme="minorHAnsi"/>
          <w:sz w:val="21"/>
          <w:szCs w:val="21"/>
        </w:rPr>
        <w:t>NBCDTP</w:t>
      </w:r>
      <w:r w:rsidRPr="00E44C61">
        <w:rPr>
          <w:rFonts w:asciiTheme="minorHAnsi" w:hAnsiTheme="minorHAnsi" w:cstheme="minorHAnsi"/>
          <w:sz w:val="21"/>
          <w:szCs w:val="21"/>
        </w:rPr>
        <w:t xml:space="preserve"> logos are appropriately used.</w:t>
      </w:r>
    </w:p>
    <w:p w14:paraId="406BB801" w14:textId="6BBA3B23" w:rsidR="00674B55" w:rsidRPr="00E44C61" w:rsidRDefault="00674B55" w:rsidP="00E44C61">
      <w:pPr>
        <w:pStyle w:val="ListParagraph"/>
        <w:numPr>
          <w:ilvl w:val="0"/>
          <w:numId w:val="37"/>
        </w:numPr>
        <w:rPr>
          <w:rFonts w:asciiTheme="minorHAnsi" w:hAnsiTheme="minorHAnsi" w:cstheme="minorHAnsi"/>
          <w:sz w:val="21"/>
          <w:szCs w:val="21"/>
        </w:rPr>
      </w:pPr>
      <w:r w:rsidRPr="00E44C61">
        <w:rPr>
          <w:rFonts w:asciiTheme="minorHAnsi" w:hAnsiTheme="minorHAnsi" w:cstheme="minorHAnsi"/>
          <w:sz w:val="21"/>
          <w:szCs w:val="21"/>
        </w:rPr>
        <w:t xml:space="preserve">Elicit feedback from participants following the event, to be forwarded to your local </w:t>
      </w:r>
      <w:r w:rsidR="00E44C61">
        <w:rPr>
          <w:rFonts w:asciiTheme="minorHAnsi" w:hAnsiTheme="minorHAnsi" w:cstheme="minorHAnsi"/>
          <w:sz w:val="21"/>
          <w:szCs w:val="21"/>
        </w:rPr>
        <w:t>NBCDTP</w:t>
      </w:r>
      <w:r w:rsidRPr="00E44C61">
        <w:rPr>
          <w:rFonts w:asciiTheme="minorHAnsi" w:hAnsiTheme="minorHAnsi" w:cstheme="minorHAnsi"/>
          <w:sz w:val="21"/>
          <w:szCs w:val="21"/>
        </w:rPr>
        <w:t xml:space="preserve"> Administrator</w:t>
      </w:r>
      <w:r w:rsidR="00E44C61">
        <w:rPr>
          <w:rFonts w:asciiTheme="minorHAnsi" w:hAnsiTheme="minorHAnsi" w:cstheme="minorHAnsi"/>
          <w:sz w:val="21"/>
          <w:szCs w:val="21"/>
        </w:rPr>
        <w:t xml:space="preserve"> (contact details above)</w:t>
      </w:r>
      <w:r w:rsidRPr="00E44C61">
        <w:rPr>
          <w:rFonts w:asciiTheme="minorHAnsi" w:hAnsiTheme="minorHAnsi" w:cstheme="minorHAnsi"/>
          <w:sz w:val="21"/>
          <w:szCs w:val="21"/>
        </w:rPr>
        <w:t>.</w:t>
      </w:r>
    </w:p>
    <w:p w14:paraId="7F7EDFB1" w14:textId="77777777" w:rsidR="00674B55" w:rsidRPr="00674B55" w:rsidRDefault="00674B55" w:rsidP="00674B55">
      <w:pPr>
        <w:rPr>
          <w:rFonts w:asciiTheme="minorHAnsi" w:hAnsiTheme="minorHAnsi" w:cstheme="minorHAnsi"/>
          <w:sz w:val="21"/>
          <w:szCs w:val="21"/>
        </w:rPr>
      </w:pPr>
    </w:p>
    <w:p w14:paraId="0A48F4CC" w14:textId="77777777" w:rsidR="00FC1238" w:rsidRDefault="00FC1238" w:rsidP="00674B55">
      <w:pPr>
        <w:rPr>
          <w:rFonts w:asciiTheme="minorHAnsi" w:hAnsiTheme="minorHAnsi" w:cstheme="minorHAnsi"/>
          <w:b/>
          <w:sz w:val="21"/>
          <w:szCs w:val="21"/>
        </w:rPr>
      </w:pPr>
    </w:p>
    <w:p w14:paraId="415887A1" w14:textId="29D9240E" w:rsidR="00674B55" w:rsidRDefault="00E44C61" w:rsidP="00674B55">
      <w:pPr>
        <w:rPr>
          <w:rFonts w:asciiTheme="minorHAnsi" w:hAnsiTheme="minorHAnsi" w:cstheme="minorHAnsi"/>
          <w:b/>
          <w:sz w:val="21"/>
          <w:szCs w:val="21"/>
        </w:rPr>
      </w:pPr>
      <w:r>
        <w:rPr>
          <w:rFonts w:asciiTheme="minorHAnsi" w:hAnsiTheme="minorHAnsi" w:cstheme="minorHAnsi"/>
          <w:b/>
          <w:sz w:val="21"/>
          <w:szCs w:val="21"/>
        </w:rPr>
        <w:lastRenderedPageBreak/>
        <w:t xml:space="preserve">Administrative </w:t>
      </w:r>
      <w:r w:rsidR="00674B55" w:rsidRPr="00E44C61">
        <w:rPr>
          <w:rFonts w:asciiTheme="minorHAnsi" w:hAnsiTheme="minorHAnsi" w:cstheme="minorHAnsi"/>
          <w:b/>
          <w:sz w:val="21"/>
          <w:szCs w:val="21"/>
        </w:rPr>
        <w:t xml:space="preserve">Support </w:t>
      </w:r>
    </w:p>
    <w:p w14:paraId="441249C1" w14:textId="77777777" w:rsidR="00F51790" w:rsidRPr="00E44C61" w:rsidRDefault="00F51790" w:rsidP="00674B55">
      <w:pPr>
        <w:rPr>
          <w:rFonts w:asciiTheme="minorHAnsi" w:hAnsiTheme="minorHAnsi" w:cstheme="minorHAnsi"/>
          <w:b/>
          <w:sz w:val="21"/>
          <w:szCs w:val="21"/>
        </w:rPr>
      </w:pPr>
    </w:p>
    <w:p w14:paraId="32EA6AC9" w14:textId="77777777" w:rsidR="00E44C61" w:rsidRDefault="00E44C61" w:rsidP="00674B55">
      <w:pPr>
        <w:rPr>
          <w:rFonts w:asciiTheme="minorHAnsi" w:hAnsiTheme="minorHAnsi" w:cstheme="minorHAnsi"/>
          <w:sz w:val="21"/>
          <w:szCs w:val="21"/>
        </w:rPr>
      </w:pPr>
      <w:r>
        <w:rPr>
          <w:rFonts w:asciiTheme="minorHAnsi" w:hAnsiTheme="minorHAnsi" w:cstheme="minorHAnsi"/>
          <w:sz w:val="21"/>
          <w:szCs w:val="21"/>
        </w:rPr>
        <w:t>Local NBCDTP</w:t>
      </w:r>
      <w:r w:rsidR="00674B55" w:rsidRPr="00674B55">
        <w:rPr>
          <w:rFonts w:asciiTheme="minorHAnsi" w:hAnsiTheme="minorHAnsi" w:cstheme="minorHAnsi"/>
          <w:sz w:val="21"/>
          <w:szCs w:val="21"/>
        </w:rPr>
        <w:t xml:space="preserve"> administrators can assist with publicity, first</w:t>
      </w:r>
      <w:r>
        <w:rPr>
          <w:rFonts w:asciiTheme="minorHAnsi" w:hAnsiTheme="minorHAnsi" w:cstheme="minorHAnsi"/>
          <w:sz w:val="21"/>
          <w:szCs w:val="21"/>
        </w:rPr>
        <w:t>ly</w:t>
      </w:r>
      <w:r w:rsidR="00674B55" w:rsidRPr="00674B55">
        <w:rPr>
          <w:rFonts w:asciiTheme="minorHAnsi" w:hAnsiTheme="minorHAnsi" w:cstheme="minorHAnsi"/>
          <w:sz w:val="21"/>
          <w:szCs w:val="21"/>
        </w:rPr>
        <w:t xml:space="preserve"> amongst </w:t>
      </w:r>
      <w:r>
        <w:rPr>
          <w:rFonts w:asciiTheme="minorHAnsi" w:hAnsiTheme="minorHAnsi" w:cstheme="minorHAnsi"/>
          <w:sz w:val="21"/>
          <w:szCs w:val="21"/>
        </w:rPr>
        <w:t>NBCDTP award-holders</w:t>
      </w:r>
      <w:r w:rsidR="00674B55" w:rsidRPr="00674B55">
        <w:rPr>
          <w:rFonts w:asciiTheme="minorHAnsi" w:hAnsiTheme="minorHAnsi" w:cstheme="minorHAnsi"/>
          <w:sz w:val="21"/>
          <w:szCs w:val="21"/>
        </w:rPr>
        <w:t xml:space="preserve"> and then the </w:t>
      </w:r>
      <w:r>
        <w:rPr>
          <w:rFonts w:asciiTheme="minorHAnsi" w:hAnsiTheme="minorHAnsi" w:cstheme="minorHAnsi"/>
          <w:sz w:val="21"/>
          <w:szCs w:val="21"/>
        </w:rPr>
        <w:t>otherwise</w:t>
      </w:r>
      <w:r w:rsidR="00674B55" w:rsidRPr="00674B55">
        <w:rPr>
          <w:rFonts w:asciiTheme="minorHAnsi" w:hAnsiTheme="minorHAnsi" w:cstheme="minorHAnsi"/>
          <w:sz w:val="21"/>
          <w:szCs w:val="21"/>
        </w:rPr>
        <w:t xml:space="preserve">-funded </w:t>
      </w:r>
      <w:r>
        <w:rPr>
          <w:rFonts w:asciiTheme="minorHAnsi" w:hAnsiTheme="minorHAnsi" w:cstheme="minorHAnsi"/>
          <w:sz w:val="21"/>
          <w:szCs w:val="21"/>
        </w:rPr>
        <w:t>doctoral students in the Arts and Humanities</w:t>
      </w:r>
      <w:r w:rsidR="00674B55" w:rsidRPr="00674B55">
        <w:rPr>
          <w:rFonts w:asciiTheme="minorHAnsi" w:hAnsiTheme="minorHAnsi" w:cstheme="minorHAnsi"/>
          <w:sz w:val="21"/>
          <w:szCs w:val="21"/>
        </w:rPr>
        <w:t xml:space="preserve"> across the </w:t>
      </w:r>
      <w:r>
        <w:rPr>
          <w:rFonts w:asciiTheme="minorHAnsi" w:hAnsiTheme="minorHAnsi" w:cstheme="minorHAnsi"/>
          <w:sz w:val="21"/>
          <w:szCs w:val="21"/>
        </w:rPr>
        <w:t>partner institutions,</w:t>
      </w:r>
      <w:r w:rsidR="00674B55" w:rsidRPr="00674B55">
        <w:rPr>
          <w:rFonts w:asciiTheme="minorHAnsi" w:hAnsiTheme="minorHAnsi" w:cstheme="minorHAnsi"/>
          <w:sz w:val="21"/>
          <w:szCs w:val="21"/>
        </w:rPr>
        <w:t xml:space="preserve"> depending on event’s capacity and demand. </w:t>
      </w:r>
    </w:p>
    <w:p w14:paraId="7C15C467" w14:textId="77777777" w:rsidR="00E44C61" w:rsidRDefault="00E44C61" w:rsidP="00674B55">
      <w:pPr>
        <w:rPr>
          <w:rFonts w:asciiTheme="minorHAnsi" w:hAnsiTheme="minorHAnsi" w:cstheme="minorHAnsi"/>
          <w:sz w:val="21"/>
          <w:szCs w:val="21"/>
        </w:rPr>
      </w:pPr>
    </w:p>
    <w:p w14:paraId="7C580EEA" w14:textId="60CEE436"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However, the administrators </w:t>
      </w:r>
      <w:r w:rsidRPr="00E44C61">
        <w:rPr>
          <w:rFonts w:asciiTheme="minorHAnsi" w:hAnsiTheme="minorHAnsi" w:cstheme="minorHAnsi"/>
          <w:b/>
          <w:sz w:val="21"/>
          <w:szCs w:val="21"/>
        </w:rPr>
        <w:t>cannot</w:t>
      </w:r>
      <w:r w:rsidRPr="00674B55">
        <w:rPr>
          <w:rFonts w:asciiTheme="minorHAnsi" w:hAnsiTheme="minorHAnsi" w:cstheme="minorHAnsi"/>
          <w:sz w:val="21"/>
          <w:szCs w:val="21"/>
        </w:rPr>
        <w:t xml:space="preserve"> provide resource to help organise the event. It is expected that applicants responding to this call can </w:t>
      </w:r>
      <w:r w:rsidRPr="00E44C61">
        <w:rPr>
          <w:rFonts w:asciiTheme="minorHAnsi" w:hAnsiTheme="minorHAnsi" w:cstheme="minorHAnsi"/>
          <w:b/>
          <w:sz w:val="21"/>
          <w:szCs w:val="21"/>
        </w:rPr>
        <w:t>source administrative support at local level</w:t>
      </w:r>
      <w:r w:rsidRPr="00674B55">
        <w:rPr>
          <w:rFonts w:asciiTheme="minorHAnsi" w:hAnsiTheme="minorHAnsi" w:cstheme="minorHAnsi"/>
          <w:sz w:val="21"/>
          <w:szCs w:val="21"/>
        </w:rPr>
        <w:t xml:space="preserve"> within their School, Department or Institute. </w:t>
      </w:r>
    </w:p>
    <w:p w14:paraId="594128A2" w14:textId="77777777" w:rsidR="00674B55" w:rsidRPr="00674B55" w:rsidRDefault="00674B55" w:rsidP="00674B55">
      <w:pPr>
        <w:rPr>
          <w:rFonts w:asciiTheme="minorHAnsi" w:hAnsiTheme="minorHAnsi" w:cstheme="minorHAnsi"/>
          <w:sz w:val="21"/>
          <w:szCs w:val="21"/>
        </w:rPr>
      </w:pPr>
    </w:p>
    <w:p w14:paraId="33C0B1FC" w14:textId="77777777" w:rsidR="00674B55" w:rsidRP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The safety and wellbeing of students is of the utmost importance, and we ask that event organisers arrange to collect participants’ next-of-kin details. In the event of an emergency, event organisers should be in a position to notify next-of-kin and the relevant University office(s), particularly during events taking place off-campus. Local administrators can assist with advice on what to do in an emergency involving student participants.</w:t>
      </w:r>
    </w:p>
    <w:p w14:paraId="0278CFF1" w14:textId="77777777" w:rsidR="00674B55" w:rsidRPr="00674B55" w:rsidRDefault="00674B55" w:rsidP="00674B55">
      <w:pPr>
        <w:rPr>
          <w:rFonts w:asciiTheme="minorHAnsi" w:hAnsiTheme="minorHAnsi" w:cstheme="minorHAnsi"/>
          <w:sz w:val="21"/>
          <w:szCs w:val="21"/>
        </w:rPr>
      </w:pPr>
    </w:p>
    <w:p w14:paraId="6FCDF749" w14:textId="4DA3E781" w:rsidR="00674B55" w:rsidRDefault="00E44C61" w:rsidP="00674B55">
      <w:pPr>
        <w:rPr>
          <w:rFonts w:asciiTheme="minorHAnsi" w:hAnsiTheme="minorHAnsi" w:cstheme="minorHAnsi"/>
          <w:b/>
          <w:sz w:val="21"/>
          <w:szCs w:val="21"/>
        </w:rPr>
      </w:pPr>
      <w:r w:rsidRPr="00E44C61">
        <w:rPr>
          <w:rFonts w:asciiTheme="minorHAnsi" w:hAnsiTheme="minorHAnsi" w:cstheme="minorHAnsi"/>
          <w:b/>
          <w:sz w:val="21"/>
          <w:szCs w:val="21"/>
        </w:rPr>
        <w:t>Allocation of Funds</w:t>
      </w:r>
    </w:p>
    <w:p w14:paraId="23F515CF" w14:textId="77777777" w:rsidR="00F51790" w:rsidRPr="00E44C61" w:rsidRDefault="00F51790" w:rsidP="00674B55">
      <w:pPr>
        <w:rPr>
          <w:rFonts w:asciiTheme="minorHAnsi" w:hAnsiTheme="minorHAnsi" w:cstheme="minorHAnsi"/>
          <w:b/>
          <w:sz w:val="21"/>
          <w:szCs w:val="21"/>
        </w:rPr>
      </w:pPr>
    </w:p>
    <w:p w14:paraId="4B94A834" w14:textId="3000BF3B" w:rsidR="00674B55" w:rsidRDefault="00674B55" w:rsidP="00674B55">
      <w:pPr>
        <w:rPr>
          <w:rFonts w:asciiTheme="minorHAnsi" w:hAnsiTheme="minorHAnsi" w:cstheme="minorHAnsi"/>
          <w:sz w:val="21"/>
          <w:szCs w:val="21"/>
        </w:rPr>
      </w:pPr>
      <w:r w:rsidRPr="00674B55">
        <w:rPr>
          <w:rFonts w:asciiTheme="minorHAnsi" w:hAnsiTheme="minorHAnsi" w:cstheme="minorHAnsi"/>
          <w:sz w:val="21"/>
          <w:szCs w:val="21"/>
        </w:rPr>
        <w:t xml:space="preserve">In most cases, the agreed amount of funding will be transferred to a cost centre/internal account in the lead applicant’s School, Department or Institute to be drawn upon at a local-level in line with the approved costings. Any unspent funds must be returned to </w:t>
      </w:r>
      <w:r w:rsidR="00E44C61">
        <w:rPr>
          <w:rFonts w:asciiTheme="minorHAnsi" w:hAnsiTheme="minorHAnsi" w:cstheme="minorHAnsi"/>
          <w:sz w:val="21"/>
          <w:szCs w:val="21"/>
        </w:rPr>
        <w:t>the NBCDTP</w:t>
      </w:r>
      <w:r w:rsidRPr="00674B55">
        <w:rPr>
          <w:rFonts w:asciiTheme="minorHAnsi" w:hAnsiTheme="minorHAnsi" w:cstheme="minorHAnsi"/>
          <w:sz w:val="21"/>
          <w:szCs w:val="21"/>
        </w:rPr>
        <w:t>.</w:t>
      </w:r>
    </w:p>
    <w:p w14:paraId="27B50F41" w14:textId="487FD400" w:rsidR="00130CD9" w:rsidRDefault="00130CD9" w:rsidP="00674B55">
      <w:pPr>
        <w:rPr>
          <w:rFonts w:asciiTheme="minorHAnsi" w:hAnsiTheme="minorHAnsi" w:cstheme="minorHAnsi"/>
          <w:sz w:val="21"/>
          <w:szCs w:val="21"/>
        </w:rPr>
      </w:pPr>
    </w:p>
    <w:p w14:paraId="6AF4E6AE" w14:textId="77777777" w:rsidR="00130CD9" w:rsidRDefault="00130CD9" w:rsidP="00674B55">
      <w:pPr>
        <w:rPr>
          <w:rFonts w:asciiTheme="minorHAnsi" w:hAnsiTheme="minorHAnsi" w:cstheme="minorHAnsi"/>
          <w:sz w:val="21"/>
          <w:szCs w:val="21"/>
        </w:rPr>
      </w:pPr>
    </w:p>
    <w:tbl>
      <w:tblPr>
        <w:tblStyle w:val="TableGrid"/>
        <w:tblW w:w="5000" w:type="pct"/>
        <w:tblLook w:val="04A0" w:firstRow="1" w:lastRow="0" w:firstColumn="1" w:lastColumn="0" w:noHBand="0" w:noVBand="1"/>
      </w:tblPr>
      <w:tblGrid>
        <w:gridCol w:w="4868"/>
        <w:gridCol w:w="4868"/>
      </w:tblGrid>
      <w:tr w:rsidR="00130CD9" w:rsidRPr="00F86C68" w14:paraId="3FD3BBF2" w14:textId="77777777" w:rsidTr="001C60E9">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79389" w14:textId="77777777" w:rsidR="00130CD9" w:rsidRPr="00F86C68" w:rsidRDefault="00130CD9" w:rsidP="002748AF">
            <w:pPr>
              <w:rPr>
                <w:rFonts w:asciiTheme="minorHAnsi" w:hAnsiTheme="minorHAnsi" w:cstheme="minorHAnsi"/>
                <w:b/>
                <w:sz w:val="20"/>
              </w:rPr>
            </w:pPr>
            <w:r w:rsidRPr="00F86C68">
              <w:rPr>
                <w:rFonts w:asciiTheme="minorHAnsi" w:hAnsiTheme="minorHAnsi" w:cstheme="minorHAnsi"/>
                <w:b/>
                <w:sz w:val="20"/>
              </w:rPr>
              <w:t>Version Control</w:t>
            </w:r>
          </w:p>
        </w:tc>
      </w:tr>
      <w:tr w:rsidR="00130CD9" w:rsidRPr="00F86C68" w14:paraId="053D1462" w14:textId="77777777" w:rsidTr="001C60E9">
        <w:tc>
          <w:tcPr>
            <w:tcW w:w="2500" w:type="pct"/>
            <w:tcBorders>
              <w:top w:val="single" w:sz="4" w:space="0" w:color="auto"/>
              <w:left w:val="single" w:sz="4" w:space="0" w:color="auto"/>
              <w:bottom w:val="single" w:sz="4" w:space="0" w:color="auto"/>
              <w:right w:val="single" w:sz="4" w:space="0" w:color="auto"/>
            </w:tcBorders>
            <w:hideMark/>
          </w:tcPr>
          <w:p w14:paraId="38DE1033" w14:textId="77777777" w:rsidR="00130CD9" w:rsidRPr="00F86C68" w:rsidRDefault="00130CD9" w:rsidP="002748AF">
            <w:pPr>
              <w:rPr>
                <w:rFonts w:asciiTheme="minorHAnsi" w:hAnsiTheme="minorHAnsi" w:cstheme="minorHAnsi"/>
                <w:sz w:val="20"/>
              </w:rPr>
            </w:pPr>
            <w:r w:rsidRPr="00F86C68">
              <w:rPr>
                <w:rFonts w:asciiTheme="minorHAnsi" w:hAnsiTheme="minorHAnsi" w:cstheme="minorHAnsi"/>
                <w:sz w:val="20"/>
              </w:rPr>
              <w:t>Version</w:t>
            </w:r>
          </w:p>
        </w:tc>
        <w:tc>
          <w:tcPr>
            <w:tcW w:w="2500" w:type="pct"/>
            <w:tcBorders>
              <w:top w:val="single" w:sz="4" w:space="0" w:color="auto"/>
              <w:left w:val="single" w:sz="4" w:space="0" w:color="auto"/>
              <w:bottom w:val="single" w:sz="4" w:space="0" w:color="auto"/>
              <w:right w:val="single" w:sz="4" w:space="0" w:color="auto"/>
            </w:tcBorders>
            <w:hideMark/>
          </w:tcPr>
          <w:p w14:paraId="3A2053D6" w14:textId="590455CA" w:rsidR="00130CD9" w:rsidRPr="00F86C68" w:rsidRDefault="00AA647A" w:rsidP="002748AF">
            <w:pPr>
              <w:rPr>
                <w:rFonts w:asciiTheme="minorHAnsi" w:hAnsiTheme="minorHAnsi" w:cstheme="minorHAnsi"/>
                <w:sz w:val="20"/>
              </w:rPr>
            </w:pPr>
            <w:r>
              <w:rPr>
                <w:rFonts w:asciiTheme="minorHAnsi" w:hAnsiTheme="minorHAnsi" w:cstheme="minorHAnsi"/>
                <w:sz w:val="20"/>
              </w:rPr>
              <w:t>1.5</w:t>
            </w:r>
          </w:p>
        </w:tc>
      </w:tr>
      <w:tr w:rsidR="00130CD9" w:rsidRPr="00F86C68" w14:paraId="42D98560" w14:textId="77777777" w:rsidTr="001C60E9">
        <w:tc>
          <w:tcPr>
            <w:tcW w:w="2500" w:type="pct"/>
            <w:tcBorders>
              <w:top w:val="single" w:sz="4" w:space="0" w:color="auto"/>
              <w:left w:val="single" w:sz="4" w:space="0" w:color="auto"/>
              <w:bottom w:val="single" w:sz="4" w:space="0" w:color="auto"/>
              <w:right w:val="single" w:sz="4" w:space="0" w:color="auto"/>
            </w:tcBorders>
            <w:hideMark/>
          </w:tcPr>
          <w:p w14:paraId="1343ACB3" w14:textId="77777777" w:rsidR="00130CD9" w:rsidRPr="00F86C68" w:rsidRDefault="00130CD9" w:rsidP="002748AF">
            <w:pPr>
              <w:rPr>
                <w:rFonts w:asciiTheme="minorHAnsi" w:hAnsiTheme="minorHAnsi" w:cstheme="minorHAnsi"/>
                <w:sz w:val="20"/>
              </w:rPr>
            </w:pPr>
            <w:r w:rsidRPr="00F86C68">
              <w:rPr>
                <w:rFonts w:asciiTheme="minorHAnsi" w:hAnsiTheme="minorHAnsi" w:cstheme="minorHAnsi"/>
                <w:sz w:val="20"/>
              </w:rPr>
              <w:t>Last Amendment</w:t>
            </w:r>
          </w:p>
        </w:tc>
        <w:tc>
          <w:tcPr>
            <w:tcW w:w="2500" w:type="pct"/>
            <w:tcBorders>
              <w:top w:val="single" w:sz="4" w:space="0" w:color="auto"/>
              <w:left w:val="single" w:sz="4" w:space="0" w:color="auto"/>
              <w:bottom w:val="single" w:sz="4" w:space="0" w:color="auto"/>
              <w:right w:val="single" w:sz="4" w:space="0" w:color="auto"/>
            </w:tcBorders>
            <w:hideMark/>
          </w:tcPr>
          <w:p w14:paraId="2645123D" w14:textId="77A70B8B" w:rsidR="00130CD9" w:rsidRPr="00F86C68" w:rsidRDefault="00AA647A" w:rsidP="002748AF">
            <w:pPr>
              <w:rPr>
                <w:rFonts w:asciiTheme="minorHAnsi" w:hAnsiTheme="minorHAnsi" w:cstheme="minorHAnsi"/>
                <w:sz w:val="20"/>
              </w:rPr>
            </w:pPr>
            <w:r>
              <w:rPr>
                <w:rFonts w:asciiTheme="minorHAnsi" w:hAnsiTheme="minorHAnsi" w:cstheme="minorHAnsi"/>
                <w:sz w:val="20"/>
              </w:rPr>
              <w:t>12/10</w:t>
            </w:r>
            <w:bookmarkStart w:id="3" w:name="_GoBack"/>
            <w:bookmarkEnd w:id="3"/>
            <w:r w:rsidR="007A07A6">
              <w:rPr>
                <w:rFonts w:asciiTheme="minorHAnsi" w:hAnsiTheme="minorHAnsi" w:cstheme="minorHAnsi"/>
                <w:sz w:val="20"/>
              </w:rPr>
              <w:t>/2020</w:t>
            </w:r>
          </w:p>
        </w:tc>
      </w:tr>
      <w:tr w:rsidR="00130CD9" w:rsidRPr="00F86C68" w14:paraId="3B3DEC81" w14:textId="77777777" w:rsidTr="001C60E9">
        <w:tc>
          <w:tcPr>
            <w:tcW w:w="2500" w:type="pct"/>
            <w:tcBorders>
              <w:top w:val="single" w:sz="4" w:space="0" w:color="auto"/>
              <w:left w:val="single" w:sz="4" w:space="0" w:color="auto"/>
              <w:bottom w:val="single" w:sz="4" w:space="0" w:color="auto"/>
              <w:right w:val="single" w:sz="4" w:space="0" w:color="auto"/>
            </w:tcBorders>
            <w:hideMark/>
          </w:tcPr>
          <w:p w14:paraId="2DDE9E33" w14:textId="77777777" w:rsidR="00130CD9" w:rsidRPr="00F86C68" w:rsidRDefault="00130CD9" w:rsidP="002748AF">
            <w:pPr>
              <w:rPr>
                <w:rFonts w:asciiTheme="minorHAnsi" w:hAnsiTheme="minorHAnsi" w:cstheme="minorHAnsi"/>
                <w:sz w:val="20"/>
              </w:rPr>
            </w:pPr>
            <w:r w:rsidRPr="00F86C68">
              <w:rPr>
                <w:rFonts w:asciiTheme="minorHAnsi" w:hAnsiTheme="minorHAnsi" w:cstheme="minorHAnsi"/>
                <w:sz w:val="20"/>
              </w:rPr>
              <w:t>Last Amended By</w:t>
            </w:r>
          </w:p>
        </w:tc>
        <w:tc>
          <w:tcPr>
            <w:tcW w:w="2500" w:type="pct"/>
            <w:tcBorders>
              <w:top w:val="single" w:sz="4" w:space="0" w:color="auto"/>
              <w:left w:val="single" w:sz="4" w:space="0" w:color="auto"/>
              <w:bottom w:val="single" w:sz="4" w:space="0" w:color="auto"/>
              <w:right w:val="single" w:sz="4" w:space="0" w:color="auto"/>
            </w:tcBorders>
            <w:hideMark/>
          </w:tcPr>
          <w:p w14:paraId="5067DAB3" w14:textId="77777777" w:rsidR="00130CD9" w:rsidRPr="00F86C68" w:rsidRDefault="00130CD9" w:rsidP="002748AF">
            <w:pPr>
              <w:rPr>
                <w:rFonts w:asciiTheme="minorHAnsi" w:hAnsiTheme="minorHAnsi" w:cstheme="minorHAnsi"/>
                <w:sz w:val="20"/>
              </w:rPr>
            </w:pPr>
            <w:r w:rsidRPr="00F86C68">
              <w:rPr>
                <w:rFonts w:asciiTheme="minorHAnsi" w:hAnsiTheme="minorHAnsi" w:cstheme="minorHAnsi"/>
                <w:sz w:val="20"/>
              </w:rPr>
              <w:t>Sarah Rylance</w:t>
            </w:r>
          </w:p>
        </w:tc>
      </w:tr>
    </w:tbl>
    <w:p w14:paraId="2ECDF93C" w14:textId="77777777" w:rsidR="00130CD9" w:rsidRPr="00674B55" w:rsidRDefault="00130CD9" w:rsidP="00674B55">
      <w:pPr>
        <w:rPr>
          <w:rFonts w:asciiTheme="minorHAnsi" w:hAnsiTheme="minorHAnsi" w:cstheme="minorHAnsi"/>
          <w:sz w:val="21"/>
          <w:szCs w:val="21"/>
        </w:rPr>
      </w:pPr>
    </w:p>
    <w:p w14:paraId="178D934D" w14:textId="77777777" w:rsidR="00F019CC" w:rsidRPr="00071B5F" w:rsidRDefault="00F019CC" w:rsidP="0094617A">
      <w:pPr>
        <w:widowControl/>
        <w:overflowPunct/>
        <w:autoSpaceDE/>
        <w:autoSpaceDN/>
        <w:adjustRightInd/>
        <w:textAlignment w:val="auto"/>
        <w:rPr>
          <w:rFonts w:asciiTheme="minorHAnsi" w:hAnsiTheme="minorHAnsi" w:cs="Arial"/>
          <w:b/>
          <w:i/>
          <w:sz w:val="20"/>
        </w:rPr>
      </w:pPr>
    </w:p>
    <w:sectPr w:rsidR="00F019CC" w:rsidRPr="00071B5F" w:rsidSect="006E559C">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2467" w14:textId="77777777" w:rsidR="003052E0" w:rsidRDefault="003052E0" w:rsidP="00257BD1">
      <w:r>
        <w:separator/>
      </w:r>
    </w:p>
  </w:endnote>
  <w:endnote w:type="continuationSeparator" w:id="0">
    <w:p w14:paraId="0FC3DBF0" w14:textId="77777777" w:rsidR="003052E0" w:rsidRDefault="003052E0" w:rsidP="0025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9454"/>
      <w:docPartObj>
        <w:docPartGallery w:val="Page Numbers (Bottom of Page)"/>
        <w:docPartUnique/>
      </w:docPartObj>
    </w:sdtPr>
    <w:sdtEndPr/>
    <w:sdtContent>
      <w:sdt>
        <w:sdtPr>
          <w:id w:val="565050523"/>
          <w:docPartObj>
            <w:docPartGallery w:val="Page Numbers (Top of Page)"/>
            <w:docPartUnique/>
          </w:docPartObj>
        </w:sdtPr>
        <w:sdtEndPr/>
        <w:sdtContent>
          <w:p w14:paraId="2FB11299" w14:textId="4BE7B69C" w:rsidR="00B31495" w:rsidRDefault="00D4411B">
            <w:pPr>
              <w:pStyle w:val="Footer"/>
              <w:jc w:val="right"/>
            </w:pPr>
            <w:r w:rsidRPr="005E0112">
              <w:rPr>
                <w:rFonts w:asciiTheme="minorHAnsi" w:hAnsiTheme="minorHAnsi"/>
                <w:sz w:val="20"/>
              </w:rPr>
              <w:t>(</w:t>
            </w:r>
            <w:r w:rsidR="00D21FB2" w:rsidRPr="005E0112">
              <w:rPr>
                <w:rFonts w:asciiTheme="minorHAnsi" w:hAnsiTheme="minorHAnsi" w:cs="Arial"/>
                <w:sz w:val="20"/>
              </w:rPr>
              <w:t>October 201</w:t>
            </w:r>
            <w:r w:rsidR="0041441A">
              <w:rPr>
                <w:rFonts w:asciiTheme="minorHAnsi" w:hAnsiTheme="minorHAnsi" w:cs="Arial"/>
                <w:sz w:val="20"/>
              </w:rPr>
              <w:t>9</w:t>
            </w:r>
            <w:r w:rsidRPr="005E0112">
              <w:rPr>
                <w:rFonts w:asciiTheme="minorHAnsi" w:hAnsiTheme="minorHAnsi" w:cs="Arial"/>
                <w:sz w:val="20"/>
              </w:rPr>
              <w:t xml:space="preserve">) </w:t>
            </w:r>
            <w:r w:rsidR="00B31495" w:rsidRPr="005E0112">
              <w:rPr>
                <w:rFonts w:asciiTheme="minorHAnsi" w:hAnsiTheme="minorHAnsi" w:cs="Arial"/>
                <w:sz w:val="20"/>
              </w:rPr>
              <w:t xml:space="preserve">Page </w:t>
            </w:r>
            <w:r w:rsidR="002A0852" w:rsidRPr="005E0112">
              <w:rPr>
                <w:rFonts w:asciiTheme="minorHAnsi" w:hAnsiTheme="minorHAnsi" w:cs="Arial"/>
                <w:b/>
                <w:sz w:val="20"/>
              </w:rPr>
              <w:fldChar w:fldCharType="begin"/>
            </w:r>
            <w:r w:rsidR="00B31495" w:rsidRPr="005E0112">
              <w:rPr>
                <w:rFonts w:asciiTheme="minorHAnsi" w:hAnsiTheme="minorHAnsi" w:cs="Arial"/>
                <w:b/>
                <w:sz w:val="20"/>
              </w:rPr>
              <w:instrText xml:space="preserve"> PAGE </w:instrText>
            </w:r>
            <w:r w:rsidR="002A0852" w:rsidRPr="005E0112">
              <w:rPr>
                <w:rFonts w:asciiTheme="minorHAnsi" w:hAnsiTheme="minorHAnsi" w:cs="Arial"/>
                <w:b/>
                <w:sz w:val="20"/>
              </w:rPr>
              <w:fldChar w:fldCharType="separate"/>
            </w:r>
            <w:r w:rsidR="00AA647A">
              <w:rPr>
                <w:rFonts w:asciiTheme="minorHAnsi" w:hAnsiTheme="minorHAnsi" w:cs="Arial"/>
                <w:b/>
                <w:noProof/>
                <w:sz w:val="20"/>
              </w:rPr>
              <w:t>5</w:t>
            </w:r>
            <w:r w:rsidR="002A0852" w:rsidRPr="005E0112">
              <w:rPr>
                <w:rFonts w:asciiTheme="minorHAnsi" w:hAnsiTheme="minorHAnsi" w:cs="Arial"/>
                <w:b/>
                <w:sz w:val="20"/>
              </w:rPr>
              <w:fldChar w:fldCharType="end"/>
            </w:r>
            <w:r w:rsidR="00B31495" w:rsidRPr="005E0112">
              <w:rPr>
                <w:rFonts w:asciiTheme="minorHAnsi" w:hAnsiTheme="minorHAnsi" w:cs="Arial"/>
                <w:sz w:val="20"/>
              </w:rPr>
              <w:t xml:space="preserve"> of </w:t>
            </w:r>
            <w:r w:rsidR="002A0852" w:rsidRPr="005E0112">
              <w:rPr>
                <w:rFonts w:asciiTheme="minorHAnsi" w:hAnsiTheme="minorHAnsi" w:cs="Arial"/>
                <w:b/>
                <w:sz w:val="20"/>
              </w:rPr>
              <w:fldChar w:fldCharType="begin"/>
            </w:r>
            <w:r w:rsidR="00B31495" w:rsidRPr="005E0112">
              <w:rPr>
                <w:rFonts w:asciiTheme="minorHAnsi" w:hAnsiTheme="minorHAnsi" w:cs="Arial"/>
                <w:b/>
                <w:sz w:val="20"/>
              </w:rPr>
              <w:instrText xml:space="preserve"> NUMPAGES  </w:instrText>
            </w:r>
            <w:r w:rsidR="002A0852" w:rsidRPr="005E0112">
              <w:rPr>
                <w:rFonts w:asciiTheme="minorHAnsi" w:hAnsiTheme="minorHAnsi" w:cs="Arial"/>
                <w:b/>
                <w:sz w:val="20"/>
              </w:rPr>
              <w:fldChar w:fldCharType="separate"/>
            </w:r>
            <w:r w:rsidR="00AA647A">
              <w:rPr>
                <w:rFonts w:asciiTheme="minorHAnsi" w:hAnsiTheme="minorHAnsi" w:cs="Arial"/>
                <w:b/>
                <w:noProof/>
                <w:sz w:val="20"/>
              </w:rPr>
              <w:t>5</w:t>
            </w:r>
            <w:r w:rsidR="002A0852" w:rsidRPr="005E0112">
              <w:rPr>
                <w:rFonts w:asciiTheme="minorHAnsi" w:hAnsiTheme="minorHAnsi" w:cs="Arial"/>
                <w:b/>
                <w:sz w:val="20"/>
              </w:rPr>
              <w:fldChar w:fldCharType="end"/>
            </w:r>
          </w:p>
        </w:sdtContent>
      </w:sdt>
    </w:sdtContent>
  </w:sdt>
  <w:p w14:paraId="3723576B" w14:textId="77777777" w:rsidR="00B31495" w:rsidRDefault="00B3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311F" w14:textId="77777777" w:rsidR="003052E0" w:rsidRDefault="003052E0" w:rsidP="00257BD1">
      <w:r>
        <w:separator/>
      </w:r>
    </w:p>
  </w:footnote>
  <w:footnote w:type="continuationSeparator" w:id="0">
    <w:p w14:paraId="5BD65418" w14:textId="77777777" w:rsidR="003052E0" w:rsidRDefault="003052E0" w:rsidP="0025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029"/>
    <w:multiLevelType w:val="hybridMultilevel"/>
    <w:tmpl w:val="177C711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31524D"/>
    <w:multiLevelType w:val="hybridMultilevel"/>
    <w:tmpl w:val="1BF27C3A"/>
    <w:lvl w:ilvl="0" w:tplc="2E2CA1B8">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B7A00"/>
    <w:multiLevelType w:val="hybridMultilevel"/>
    <w:tmpl w:val="5B94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0612"/>
    <w:multiLevelType w:val="hybridMultilevel"/>
    <w:tmpl w:val="064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53295"/>
    <w:multiLevelType w:val="hybridMultilevel"/>
    <w:tmpl w:val="90B4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A7974"/>
    <w:multiLevelType w:val="hybridMultilevel"/>
    <w:tmpl w:val="5240D5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1226739"/>
    <w:multiLevelType w:val="hybridMultilevel"/>
    <w:tmpl w:val="8696C2F4"/>
    <w:lvl w:ilvl="0" w:tplc="3A844D4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83D90"/>
    <w:multiLevelType w:val="hybridMultilevel"/>
    <w:tmpl w:val="D8EC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D60A9"/>
    <w:multiLevelType w:val="hybridMultilevel"/>
    <w:tmpl w:val="680CFAE2"/>
    <w:lvl w:ilvl="0" w:tplc="F114120A">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D26AE"/>
    <w:multiLevelType w:val="hybridMultilevel"/>
    <w:tmpl w:val="12E8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12283"/>
    <w:multiLevelType w:val="hybridMultilevel"/>
    <w:tmpl w:val="46F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81128"/>
    <w:multiLevelType w:val="hybridMultilevel"/>
    <w:tmpl w:val="9AF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77F72"/>
    <w:multiLevelType w:val="hybridMultilevel"/>
    <w:tmpl w:val="FFB0C91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1F9D0E8A"/>
    <w:multiLevelType w:val="hybridMultilevel"/>
    <w:tmpl w:val="12D82DEE"/>
    <w:lvl w:ilvl="0" w:tplc="5C769F4A">
      <w:start w:val="1"/>
      <w:numFmt w:val="bullet"/>
      <w:lvlText w:val="•"/>
      <w:lvlJc w:val="left"/>
      <w:pPr>
        <w:tabs>
          <w:tab w:val="num" w:pos="720"/>
        </w:tabs>
        <w:ind w:left="720" w:hanging="360"/>
      </w:pPr>
      <w:rPr>
        <w:rFonts w:ascii="Times New Roman" w:hAnsi="Times New Roman" w:hint="default"/>
      </w:rPr>
    </w:lvl>
    <w:lvl w:ilvl="1" w:tplc="593CDE32">
      <w:start w:val="52"/>
      <w:numFmt w:val="bullet"/>
      <w:lvlText w:val="–"/>
      <w:lvlJc w:val="left"/>
      <w:pPr>
        <w:tabs>
          <w:tab w:val="num" w:pos="1440"/>
        </w:tabs>
        <w:ind w:left="1440" w:hanging="360"/>
      </w:pPr>
      <w:rPr>
        <w:rFonts w:ascii="Times New Roman" w:hAnsi="Times New Roman" w:hint="default"/>
      </w:rPr>
    </w:lvl>
    <w:lvl w:ilvl="2" w:tplc="D7D6CC08" w:tentative="1">
      <w:start w:val="1"/>
      <w:numFmt w:val="bullet"/>
      <w:lvlText w:val="•"/>
      <w:lvlJc w:val="left"/>
      <w:pPr>
        <w:tabs>
          <w:tab w:val="num" w:pos="2160"/>
        </w:tabs>
        <w:ind w:left="2160" w:hanging="360"/>
      </w:pPr>
      <w:rPr>
        <w:rFonts w:ascii="Times New Roman" w:hAnsi="Times New Roman" w:hint="default"/>
      </w:rPr>
    </w:lvl>
    <w:lvl w:ilvl="3" w:tplc="CDD64140" w:tentative="1">
      <w:start w:val="1"/>
      <w:numFmt w:val="bullet"/>
      <w:lvlText w:val="•"/>
      <w:lvlJc w:val="left"/>
      <w:pPr>
        <w:tabs>
          <w:tab w:val="num" w:pos="2880"/>
        </w:tabs>
        <w:ind w:left="2880" w:hanging="360"/>
      </w:pPr>
      <w:rPr>
        <w:rFonts w:ascii="Times New Roman" w:hAnsi="Times New Roman" w:hint="default"/>
      </w:rPr>
    </w:lvl>
    <w:lvl w:ilvl="4" w:tplc="B6C06B2E" w:tentative="1">
      <w:start w:val="1"/>
      <w:numFmt w:val="bullet"/>
      <w:lvlText w:val="•"/>
      <w:lvlJc w:val="left"/>
      <w:pPr>
        <w:tabs>
          <w:tab w:val="num" w:pos="3600"/>
        </w:tabs>
        <w:ind w:left="3600" w:hanging="360"/>
      </w:pPr>
      <w:rPr>
        <w:rFonts w:ascii="Times New Roman" w:hAnsi="Times New Roman" w:hint="default"/>
      </w:rPr>
    </w:lvl>
    <w:lvl w:ilvl="5" w:tplc="4874EED8" w:tentative="1">
      <w:start w:val="1"/>
      <w:numFmt w:val="bullet"/>
      <w:lvlText w:val="•"/>
      <w:lvlJc w:val="left"/>
      <w:pPr>
        <w:tabs>
          <w:tab w:val="num" w:pos="4320"/>
        </w:tabs>
        <w:ind w:left="4320" w:hanging="360"/>
      </w:pPr>
      <w:rPr>
        <w:rFonts w:ascii="Times New Roman" w:hAnsi="Times New Roman" w:hint="default"/>
      </w:rPr>
    </w:lvl>
    <w:lvl w:ilvl="6" w:tplc="664AB054" w:tentative="1">
      <w:start w:val="1"/>
      <w:numFmt w:val="bullet"/>
      <w:lvlText w:val="•"/>
      <w:lvlJc w:val="left"/>
      <w:pPr>
        <w:tabs>
          <w:tab w:val="num" w:pos="5040"/>
        </w:tabs>
        <w:ind w:left="5040" w:hanging="360"/>
      </w:pPr>
      <w:rPr>
        <w:rFonts w:ascii="Times New Roman" w:hAnsi="Times New Roman" w:hint="default"/>
      </w:rPr>
    </w:lvl>
    <w:lvl w:ilvl="7" w:tplc="F6C8EF10" w:tentative="1">
      <w:start w:val="1"/>
      <w:numFmt w:val="bullet"/>
      <w:lvlText w:val="•"/>
      <w:lvlJc w:val="left"/>
      <w:pPr>
        <w:tabs>
          <w:tab w:val="num" w:pos="5760"/>
        </w:tabs>
        <w:ind w:left="5760" w:hanging="360"/>
      </w:pPr>
      <w:rPr>
        <w:rFonts w:ascii="Times New Roman" w:hAnsi="Times New Roman" w:hint="default"/>
      </w:rPr>
    </w:lvl>
    <w:lvl w:ilvl="8" w:tplc="F47C01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431856"/>
    <w:multiLevelType w:val="hybridMultilevel"/>
    <w:tmpl w:val="3D4E67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54C06A5"/>
    <w:multiLevelType w:val="hybridMultilevel"/>
    <w:tmpl w:val="8C6EEAF8"/>
    <w:lvl w:ilvl="0" w:tplc="95DC9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B4B44"/>
    <w:multiLevelType w:val="hybridMultilevel"/>
    <w:tmpl w:val="E09C5836"/>
    <w:lvl w:ilvl="0" w:tplc="A5B6CADC">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F3470F"/>
    <w:multiLevelType w:val="hybridMultilevel"/>
    <w:tmpl w:val="A62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B79DC"/>
    <w:multiLevelType w:val="hybridMultilevel"/>
    <w:tmpl w:val="A7A4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10EA6"/>
    <w:multiLevelType w:val="hybridMultilevel"/>
    <w:tmpl w:val="769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46189"/>
    <w:multiLevelType w:val="hybridMultilevel"/>
    <w:tmpl w:val="2A3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F6516"/>
    <w:multiLevelType w:val="hybridMultilevel"/>
    <w:tmpl w:val="902A26C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20A2969"/>
    <w:multiLevelType w:val="hybridMultilevel"/>
    <w:tmpl w:val="A592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11EC8"/>
    <w:multiLevelType w:val="hybridMultilevel"/>
    <w:tmpl w:val="4A4A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33E59"/>
    <w:multiLevelType w:val="hybridMultilevel"/>
    <w:tmpl w:val="590A4B5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DCA0E46"/>
    <w:multiLevelType w:val="hybridMultilevel"/>
    <w:tmpl w:val="1EB44848"/>
    <w:lvl w:ilvl="0" w:tplc="9A4A7FC8">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94F60"/>
    <w:multiLevelType w:val="hybridMultilevel"/>
    <w:tmpl w:val="EBD83E3A"/>
    <w:lvl w:ilvl="0" w:tplc="0562D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B12FF"/>
    <w:multiLevelType w:val="hybridMultilevel"/>
    <w:tmpl w:val="C54E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D183D"/>
    <w:multiLevelType w:val="hybridMultilevel"/>
    <w:tmpl w:val="086A3182"/>
    <w:lvl w:ilvl="0" w:tplc="F114120A">
      <w:start w:val="4"/>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8C7CC7"/>
    <w:multiLevelType w:val="hybridMultilevel"/>
    <w:tmpl w:val="70D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70730"/>
    <w:multiLevelType w:val="hybridMultilevel"/>
    <w:tmpl w:val="3E162508"/>
    <w:lvl w:ilvl="0" w:tplc="071E7A68">
      <w:start w:val="1"/>
      <w:numFmt w:val="decimal"/>
      <w:lvlText w:val="%1."/>
      <w:lvlJc w:val="left"/>
      <w:pPr>
        <w:ind w:hanging="360"/>
        <w:jc w:val="right"/>
      </w:pPr>
      <w:rPr>
        <w:rFonts w:ascii="Arial" w:eastAsia="Arial" w:hAnsi="Arial" w:hint="default"/>
        <w:spacing w:val="-1"/>
        <w:sz w:val="20"/>
        <w:szCs w:val="20"/>
      </w:rPr>
    </w:lvl>
    <w:lvl w:ilvl="1" w:tplc="43F218C4">
      <w:start w:val="1"/>
      <w:numFmt w:val="lowerLetter"/>
      <w:lvlText w:val="%2)"/>
      <w:lvlJc w:val="left"/>
      <w:pPr>
        <w:ind w:hanging="361"/>
      </w:pPr>
      <w:rPr>
        <w:rFonts w:ascii="Arial" w:eastAsia="Arial" w:hAnsi="Arial" w:hint="default"/>
        <w:spacing w:val="-1"/>
        <w:sz w:val="22"/>
        <w:szCs w:val="22"/>
      </w:rPr>
    </w:lvl>
    <w:lvl w:ilvl="2" w:tplc="8DE2ACA4">
      <w:start w:val="1"/>
      <w:numFmt w:val="bullet"/>
      <w:lvlText w:val="•"/>
      <w:lvlJc w:val="left"/>
      <w:rPr>
        <w:rFonts w:hint="default"/>
      </w:rPr>
    </w:lvl>
    <w:lvl w:ilvl="3" w:tplc="9D068642">
      <w:start w:val="1"/>
      <w:numFmt w:val="bullet"/>
      <w:lvlText w:val="•"/>
      <w:lvlJc w:val="left"/>
      <w:rPr>
        <w:rFonts w:hint="default"/>
      </w:rPr>
    </w:lvl>
    <w:lvl w:ilvl="4" w:tplc="2C16B46C">
      <w:start w:val="1"/>
      <w:numFmt w:val="bullet"/>
      <w:lvlText w:val="•"/>
      <w:lvlJc w:val="left"/>
      <w:rPr>
        <w:rFonts w:hint="default"/>
      </w:rPr>
    </w:lvl>
    <w:lvl w:ilvl="5" w:tplc="237246BE">
      <w:start w:val="1"/>
      <w:numFmt w:val="bullet"/>
      <w:lvlText w:val="•"/>
      <w:lvlJc w:val="left"/>
      <w:rPr>
        <w:rFonts w:hint="default"/>
      </w:rPr>
    </w:lvl>
    <w:lvl w:ilvl="6" w:tplc="3F806240">
      <w:start w:val="1"/>
      <w:numFmt w:val="bullet"/>
      <w:lvlText w:val="•"/>
      <w:lvlJc w:val="left"/>
      <w:rPr>
        <w:rFonts w:hint="default"/>
      </w:rPr>
    </w:lvl>
    <w:lvl w:ilvl="7" w:tplc="D1844962">
      <w:start w:val="1"/>
      <w:numFmt w:val="bullet"/>
      <w:lvlText w:val="•"/>
      <w:lvlJc w:val="left"/>
      <w:rPr>
        <w:rFonts w:hint="default"/>
      </w:rPr>
    </w:lvl>
    <w:lvl w:ilvl="8" w:tplc="8C7E5864">
      <w:start w:val="1"/>
      <w:numFmt w:val="bullet"/>
      <w:lvlText w:val="•"/>
      <w:lvlJc w:val="left"/>
      <w:rPr>
        <w:rFonts w:hint="default"/>
      </w:rPr>
    </w:lvl>
  </w:abstractNum>
  <w:abstractNum w:abstractNumId="32" w15:restartNumberingAfterBreak="0">
    <w:nsid w:val="6F78220D"/>
    <w:multiLevelType w:val="hybridMultilevel"/>
    <w:tmpl w:val="0EB0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C0FDB"/>
    <w:multiLevelType w:val="hybridMultilevel"/>
    <w:tmpl w:val="DBA0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C7C8D"/>
    <w:multiLevelType w:val="hybridMultilevel"/>
    <w:tmpl w:val="E23E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4315D"/>
    <w:multiLevelType w:val="hybridMultilevel"/>
    <w:tmpl w:val="7A24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04D89"/>
    <w:multiLevelType w:val="hybridMultilevel"/>
    <w:tmpl w:val="7316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29"/>
  </w:num>
  <w:num w:numId="5">
    <w:abstractNumId w:val="6"/>
  </w:num>
  <w:num w:numId="6">
    <w:abstractNumId w:val="16"/>
  </w:num>
  <w:num w:numId="7">
    <w:abstractNumId w:val="27"/>
  </w:num>
  <w:num w:numId="8">
    <w:abstractNumId w:val="31"/>
  </w:num>
  <w:num w:numId="9">
    <w:abstractNumId w:val="3"/>
  </w:num>
  <w:num w:numId="10">
    <w:abstractNumId w:val="23"/>
  </w:num>
  <w:num w:numId="11">
    <w:abstractNumId w:val="26"/>
  </w:num>
  <w:num w:numId="12">
    <w:abstractNumId w:val="30"/>
  </w:num>
  <w:num w:numId="13">
    <w:abstractNumId w:val="7"/>
  </w:num>
  <w:num w:numId="14">
    <w:abstractNumId w:val="11"/>
  </w:num>
  <w:num w:numId="15">
    <w:abstractNumId w:val="22"/>
  </w:num>
  <w:num w:numId="16">
    <w:abstractNumId w:val="15"/>
  </w:num>
  <w:num w:numId="17">
    <w:abstractNumId w:val="10"/>
  </w:num>
  <w:num w:numId="18">
    <w:abstractNumId w:val="36"/>
  </w:num>
  <w:num w:numId="19">
    <w:abstractNumId w:val="34"/>
  </w:num>
  <w:num w:numId="20">
    <w:abstractNumId w:val="5"/>
  </w:num>
  <w:num w:numId="21">
    <w:abstractNumId w:val="13"/>
  </w:num>
  <w:num w:numId="22">
    <w:abstractNumId w:val="35"/>
  </w:num>
  <w:num w:numId="23">
    <w:abstractNumId w:val="12"/>
  </w:num>
  <w:num w:numId="24">
    <w:abstractNumId w:val="21"/>
  </w:num>
  <w:num w:numId="25">
    <w:abstractNumId w:val="14"/>
  </w:num>
  <w:num w:numId="26">
    <w:abstractNumId w:val="25"/>
  </w:num>
  <w:num w:numId="27">
    <w:abstractNumId w:val="0"/>
  </w:num>
  <w:num w:numId="28">
    <w:abstractNumId w:val="18"/>
  </w:num>
  <w:num w:numId="29">
    <w:abstractNumId w:val="24"/>
  </w:num>
  <w:num w:numId="30">
    <w:abstractNumId w:val="28"/>
  </w:num>
  <w:num w:numId="31">
    <w:abstractNumId w:val="33"/>
  </w:num>
  <w:num w:numId="32">
    <w:abstractNumId w:val="32"/>
  </w:num>
  <w:num w:numId="33">
    <w:abstractNumId w:val="8"/>
  </w:num>
  <w:num w:numId="34">
    <w:abstractNumId w:val="4"/>
  </w:num>
  <w:num w:numId="35">
    <w:abstractNumId w:val="2"/>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E0"/>
    <w:rsid w:val="00001B55"/>
    <w:rsid w:val="0001462A"/>
    <w:rsid w:val="000160F1"/>
    <w:rsid w:val="00022D78"/>
    <w:rsid w:val="000306B6"/>
    <w:rsid w:val="00036FC7"/>
    <w:rsid w:val="00040EB4"/>
    <w:rsid w:val="0005196E"/>
    <w:rsid w:val="000553AB"/>
    <w:rsid w:val="00055E87"/>
    <w:rsid w:val="000573F8"/>
    <w:rsid w:val="00057F9F"/>
    <w:rsid w:val="00060E0E"/>
    <w:rsid w:val="0006221E"/>
    <w:rsid w:val="000652CC"/>
    <w:rsid w:val="0006729D"/>
    <w:rsid w:val="00071B5F"/>
    <w:rsid w:val="00071C2F"/>
    <w:rsid w:val="00071DEF"/>
    <w:rsid w:val="00073484"/>
    <w:rsid w:val="000745A1"/>
    <w:rsid w:val="000777A2"/>
    <w:rsid w:val="000777D1"/>
    <w:rsid w:val="00081D29"/>
    <w:rsid w:val="00084336"/>
    <w:rsid w:val="000A755D"/>
    <w:rsid w:val="000B4D7F"/>
    <w:rsid w:val="000B522C"/>
    <w:rsid w:val="000C1B78"/>
    <w:rsid w:val="000D605B"/>
    <w:rsid w:val="000E57B5"/>
    <w:rsid w:val="000E7754"/>
    <w:rsid w:val="000F0A3C"/>
    <w:rsid w:val="000F26B6"/>
    <w:rsid w:val="00105A65"/>
    <w:rsid w:val="00110524"/>
    <w:rsid w:val="00111D7D"/>
    <w:rsid w:val="001147F4"/>
    <w:rsid w:val="00115AA0"/>
    <w:rsid w:val="00116B0D"/>
    <w:rsid w:val="001216FE"/>
    <w:rsid w:val="00124203"/>
    <w:rsid w:val="00126BAD"/>
    <w:rsid w:val="00127011"/>
    <w:rsid w:val="00130CD9"/>
    <w:rsid w:val="00132795"/>
    <w:rsid w:val="00140240"/>
    <w:rsid w:val="00146879"/>
    <w:rsid w:val="00152CE6"/>
    <w:rsid w:val="00154132"/>
    <w:rsid w:val="001617C0"/>
    <w:rsid w:val="00165984"/>
    <w:rsid w:val="00167119"/>
    <w:rsid w:val="00172C54"/>
    <w:rsid w:val="00173C74"/>
    <w:rsid w:val="00176377"/>
    <w:rsid w:val="00176B19"/>
    <w:rsid w:val="00176FE2"/>
    <w:rsid w:val="001803BB"/>
    <w:rsid w:val="001916D3"/>
    <w:rsid w:val="0019514B"/>
    <w:rsid w:val="001976FA"/>
    <w:rsid w:val="001A0B63"/>
    <w:rsid w:val="001A14B6"/>
    <w:rsid w:val="001A6771"/>
    <w:rsid w:val="001A6B4F"/>
    <w:rsid w:val="001B5A1F"/>
    <w:rsid w:val="001B749B"/>
    <w:rsid w:val="001C2173"/>
    <w:rsid w:val="001C60E9"/>
    <w:rsid w:val="001C7F5E"/>
    <w:rsid w:val="001D3B8A"/>
    <w:rsid w:val="001D4E77"/>
    <w:rsid w:val="001E034E"/>
    <w:rsid w:val="001E40A8"/>
    <w:rsid w:val="001E44DF"/>
    <w:rsid w:val="001F2761"/>
    <w:rsid w:val="001F3AD4"/>
    <w:rsid w:val="001F421F"/>
    <w:rsid w:val="001F48DF"/>
    <w:rsid w:val="001F6596"/>
    <w:rsid w:val="0020008A"/>
    <w:rsid w:val="00201229"/>
    <w:rsid w:val="00201B2E"/>
    <w:rsid w:val="0020427A"/>
    <w:rsid w:val="00207B45"/>
    <w:rsid w:val="00207E7C"/>
    <w:rsid w:val="00213881"/>
    <w:rsid w:val="002141FF"/>
    <w:rsid w:val="002147A8"/>
    <w:rsid w:val="002161CC"/>
    <w:rsid w:val="00221F01"/>
    <w:rsid w:val="00223D8D"/>
    <w:rsid w:val="00224E64"/>
    <w:rsid w:val="00225178"/>
    <w:rsid w:val="00227058"/>
    <w:rsid w:val="002317A4"/>
    <w:rsid w:val="002443AD"/>
    <w:rsid w:val="002515D2"/>
    <w:rsid w:val="00257BD1"/>
    <w:rsid w:val="00260AD5"/>
    <w:rsid w:val="00266435"/>
    <w:rsid w:val="00267FA3"/>
    <w:rsid w:val="002778B8"/>
    <w:rsid w:val="00280362"/>
    <w:rsid w:val="002810C5"/>
    <w:rsid w:val="00285D41"/>
    <w:rsid w:val="0028680E"/>
    <w:rsid w:val="00292726"/>
    <w:rsid w:val="002951AB"/>
    <w:rsid w:val="002A0852"/>
    <w:rsid w:val="002A73A3"/>
    <w:rsid w:val="002D438A"/>
    <w:rsid w:val="002E1282"/>
    <w:rsid w:val="002E3958"/>
    <w:rsid w:val="002E3F74"/>
    <w:rsid w:val="002E5285"/>
    <w:rsid w:val="002F093D"/>
    <w:rsid w:val="002F199A"/>
    <w:rsid w:val="002F2174"/>
    <w:rsid w:val="002F76AE"/>
    <w:rsid w:val="00302069"/>
    <w:rsid w:val="003052E0"/>
    <w:rsid w:val="00311501"/>
    <w:rsid w:val="003118BA"/>
    <w:rsid w:val="0031205A"/>
    <w:rsid w:val="00315E54"/>
    <w:rsid w:val="00316DC1"/>
    <w:rsid w:val="00320DCC"/>
    <w:rsid w:val="003358F0"/>
    <w:rsid w:val="003414C8"/>
    <w:rsid w:val="00342A06"/>
    <w:rsid w:val="00345396"/>
    <w:rsid w:val="00352CFE"/>
    <w:rsid w:val="003663A6"/>
    <w:rsid w:val="003702BB"/>
    <w:rsid w:val="003835D0"/>
    <w:rsid w:val="00394193"/>
    <w:rsid w:val="00397329"/>
    <w:rsid w:val="003A1E49"/>
    <w:rsid w:val="003A1F9F"/>
    <w:rsid w:val="003B4A3C"/>
    <w:rsid w:val="003C2C3F"/>
    <w:rsid w:val="003D419E"/>
    <w:rsid w:val="003F4484"/>
    <w:rsid w:val="003F7522"/>
    <w:rsid w:val="003F7B2E"/>
    <w:rsid w:val="0041441A"/>
    <w:rsid w:val="0041521D"/>
    <w:rsid w:val="0041703F"/>
    <w:rsid w:val="00417A1A"/>
    <w:rsid w:val="00417EAF"/>
    <w:rsid w:val="00432643"/>
    <w:rsid w:val="00440B2E"/>
    <w:rsid w:val="00443490"/>
    <w:rsid w:val="00444940"/>
    <w:rsid w:val="0045079E"/>
    <w:rsid w:val="00455107"/>
    <w:rsid w:val="00467B78"/>
    <w:rsid w:val="00474F99"/>
    <w:rsid w:val="0047725F"/>
    <w:rsid w:val="004809D3"/>
    <w:rsid w:val="004849BC"/>
    <w:rsid w:val="00487739"/>
    <w:rsid w:val="0049771E"/>
    <w:rsid w:val="004A2177"/>
    <w:rsid w:val="004A35C4"/>
    <w:rsid w:val="004B070D"/>
    <w:rsid w:val="004B58C6"/>
    <w:rsid w:val="004B6756"/>
    <w:rsid w:val="004C2F8F"/>
    <w:rsid w:val="004D127C"/>
    <w:rsid w:val="004D57CE"/>
    <w:rsid w:val="004D601D"/>
    <w:rsid w:val="004E06F2"/>
    <w:rsid w:val="004E088E"/>
    <w:rsid w:val="004E6CAF"/>
    <w:rsid w:val="004F128D"/>
    <w:rsid w:val="004F19CD"/>
    <w:rsid w:val="004F1BAB"/>
    <w:rsid w:val="004F212A"/>
    <w:rsid w:val="004F27A5"/>
    <w:rsid w:val="004F2B76"/>
    <w:rsid w:val="004F74D9"/>
    <w:rsid w:val="004F7D22"/>
    <w:rsid w:val="004F7DAE"/>
    <w:rsid w:val="0052013C"/>
    <w:rsid w:val="00523FE6"/>
    <w:rsid w:val="00525192"/>
    <w:rsid w:val="0052752B"/>
    <w:rsid w:val="005301F5"/>
    <w:rsid w:val="00531ECA"/>
    <w:rsid w:val="005416BA"/>
    <w:rsid w:val="00547B49"/>
    <w:rsid w:val="00570C39"/>
    <w:rsid w:val="00585AA9"/>
    <w:rsid w:val="00585C7E"/>
    <w:rsid w:val="00587BEA"/>
    <w:rsid w:val="0059016C"/>
    <w:rsid w:val="0059750E"/>
    <w:rsid w:val="005A2F62"/>
    <w:rsid w:val="005A7BD4"/>
    <w:rsid w:val="005B1011"/>
    <w:rsid w:val="005B1B2A"/>
    <w:rsid w:val="005B4880"/>
    <w:rsid w:val="005B6188"/>
    <w:rsid w:val="005C060B"/>
    <w:rsid w:val="005C382D"/>
    <w:rsid w:val="005C4186"/>
    <w:rsid w:val="005C6AB5"/>
    <w:rsid w:val="005D1CD6"/>
    <w:rsid w:val="005D217B"/>
    <w:rsid w:val="005D4F3E"/>
    <w:rsid w:val="005E0112"/>
    <w:rsid w:val="005E0718"/>
    <w:rsid w:val="005E53E6"/>
    <w:rsid w:val="005E6457"/>
    <w:rsid w:val="00601868"/>
    <w:rsid w:val="00605E9B"/>
    <w:rsid w:val="0060635C"/>
    <w:rsid w:val="00610094"/>
    <w:rsid w:val="00613D64"/>
    <w:rsid w:val="00620A57"/>
    <w:rsid w:val="00625377"/>
    <w:rsid w:val="006326A3"/>
    <w:rsid w:val="0063687C"/>
    <w:rsid w:val="00640586"/>
    <w:rsid w:val="00644AE4"/>
    <w:rsid w:val="00652A2B"/>
    <w:rsid w:val="00657209"/>
    <w:rsid w:val="0066086D"/>
    <w:rsid w:val="00661376"/>
    <w:rsid w:val="00674959"/>
    <w:rsid w:val="00674B55"/>
    <w:rsid w:val="0067512C"/>
    <w:rsid w:val="00694A36"/>
    <w:rsid w:val="00697CE2"/>
    <w:rsid w:val="006A0730"/>
    <w:rsid w:val="006A4448"/>
    <w:rsid w:val="006B1ACE"/>
    <w:rsid w:val="006C089D"/>
    <w:rsid w:val="006C24E6"/>
    <w:rsid w:val="006C289D"/>
    <w:rsid w:val="006C558E"/>
    <w:rsid w:val="006D456D"/>
    <w:rsid w:val="006E1A7D"/>
    <w:rsid w:val="006E2D43"/>
    <w:rsid w:val="006E4761"/>
    <w:rsid w:val="006E559C"/>
    <w:rsid w:val="006E5D81"/>
    <w:rsid w:val="006F3480"/>
    <w:rsid w:val="00706304"/>
    <w:rsid w:val="007079A9"/>
    <w:rsid w:val="00715B7E"/>
    <w:rsid w:val="0071617A"/>
    <w:rsid w:val="00725DA2"/>
    <w:rsid w:val="00730050"/>
    <w:rsid w:val="007318CE"/>
    <w:rsid w:val="00733D1C"/>
    <w:rsid w:val="007368CE"/>
    <w:rsid w:val="007403A5"/>
    <w:rsid w:val="00742351"/>
    <w:rsid w:val="00743483"/>
    <w:rsid w:val="007457BC"/>
    <w:rsid w:val="007509CF"/>
    <w:rsid w:val="00752712"/>
    <w:rsid w:val="00753ED3"/>
    <w:rsid w:val="00755262"/>
    <w:rsid w:val="00755F0A"/>
    <w:rsid w:val="00770603"/>
    <w:rsid w:val="00775408"/>
    <w:rsid w:val="007811E8"/>
    <w:rsid w:val="00781A72"/>
    <w:rsid w:val="00794636"/>
    <w:rsid w:val="00797B8F"/>
    <w:rsid w:val="007A07A6"/>
    <w:rsid w:val="007A144E"/>
    <w:rsid w:val="007B6AE1"/>
    <w:rsid w:val="007C1BC0"/>
    <w:rsid w:val="007C6624"/>
    <w:rsid w:val="007C712C"/>
    <w:rsid w:val="007D0F66"/>
    <w:rsid w:val="007D3066"/>
    <w:rsid w:val="007D3BE6"/>
    <w:rsid w:val="007D43B1"/>
    <w:rsid w:val="007D4AEC"/>
    <w:rsid w:val="007D696F"/>
    <w:rsid w:val="007E132A"/>
    <w:rsid w:val="007F40BB"/>
    <w:rsid w:val="007F42B6"/>
    <w:rsid w:val="007F497A"/>
    <w:rsid w:val="007F508B"/>
    <w:rsid w:val="00803984"/>
    <w:rsid w:val="00805FF0"/>
    <w:rsid w:val="008063F8"/>
    <w:rsid w:val="00810712"/>
    <w:rsid w:val="008123D8"/>
    <w:rsid w:val="008129CD"/>
    <w:rsid w:val="00823894"/>
    <w:rsid w:val="00827AD5"/>
    <w:rsid w:val="00831C90"/>
    <w:rsid w:val="00835979"/>
    <w:rsid w:val="00844F4C"/>
    <w:rsid w:val="0085344A"/>
    <w:rsid w:val="00857156"/>
    <w:rsid w:val="008603F8"/>
    <w:rsid w:val="00863F78"/>
    <w:rsid w:val="008649DE"/>
    <w:rsid w:val="00866AB2"/>
    <w:rsid w:val="008671C5"/>
    <w:rsid w:val="0087285C"/>
    <w:rsid w:val="00872DC0"/>
    <w:rsid w:val="00874A41"/>
    <w:rsid w:val="0087520A"/>
    <w:rsid w:val="00884979"/>
    <w:rsid w:val="0088566C"/>
    <w:rsid w:val="00886F02"/>
    <w:rsid w:val="00895FBE"/>
    <w:rsid w:val="008A03E4"/>
    <w:rsid w:val="008A1BB9"/>
    <w:rsid w:val="008A21BA"/>
    <w:rsid w:val="008A44B3"/>
    <w:rsid w:val="008B01B1"/>
    <w:rsid w:val="008B2132"/>
    <w:rsid w:val="008B7258"/>
    <w:rsid w:val="008C01A6"/>
    <w:rsid w:val="008C2ECB"/>
    <w:rsid w:val="008D1972"/>
    <w:rsid w:val="008D1D21"/>
    <w:rsid w:val="008D1F12"/>
    <w:rsid w:val="008E1ABF"/>
    <w:rsid w:val="008E461A"/>
    <w:rsid w:val="008E7B50"/>
    <w:rsid w:val="009013E1"/>
    <w:rsid w:val="00913EA3"/>
    <w:rsid w:val="00915566"/>
    <w:rsid w:val="00916780"/>
    <w:rsid w:val="00942D69"/>
    <w:rsid w:val="00945DDA"/>
    <w:rsid w:val="0094617A"/>
    <w:rsid w:val="00953A94"/>
    <w:rsid w:val="00956EFA"/>
    <w:rsid w:val="009579D4"/>
    <w:rsid w:val="00964EDB"/>
    <w:rsid w:val="00975299"/>
    <w:rsid w:val="00975564"/>
    <w:rsid w:val="00982555"/>
    <w:rsid w:val="0098625F"/>
    <w:rsid w:val="009A6013"/>
    <w:rsid w:val="009B3DAB"/>
    <w:rsid w:val="009B449E"/>
    <w:rsid w:val="009C3831"/>
    <w:rsid w:val="009C7E0E"/>
    <w:rsid w:val="009D14FA"/>
    <w:rsid w:val="009E004F"/>
    <w:rsid w:val="009E7654"/>
    <w:rsid w:val="009F53D2"/>
    <w:rsid w:val="00A01729"/>
    <w:rsid w:val="00A07C49"/>
    <w:rsid w:val="00A10047"/>
    <w:rsid w:val="00A15AFE"/>
    <w:rsid w:val="00A163D0"/>
    <w:rsid w:val="00A16656"/>
    <w:rsid w:val="00A220D4"/>
    <w:rsid w:val="00A2348F"/>
    <w:rsid w:val="00A238AD"/>
    <w:rsid w:val="00A32446"/>
    <w:rsid w:val="00A358F9"/>
    <w:rsid w:val="00A44A96"/>
    <w:rsid w:val="00A453A0"/>
    <w:rsid w:val="00A51B86"/>
    <w:rsid w:val="00A53C40"/>
    <w:rsid w:val="00A57D5D"/>
    <w:rsid w:val="00A61A69"/>
    <w:rsid w:val="00A73871"/>
    <w:rsid w:val="00A76C97"/>
    <w:rsid w:val="00A77BD1"/>
    <w:rsid w:val="00A8705A"/>
    <w:rsid w:val="00A90F74"/>
    <w:rsid w:val="00AA3223"/>
    <w:rsid w:val="00AA647A"/>
    <w:rsid w:val="00AB092D"/>
    <w:rsid w:val="00AB251C"/>
    <w:rsid w:val="00AB4162"/>
    <w:rsid w:val="00AB7895"/>
    <w:rsid w:val="00AC3402"/>
    <w:rsid w:val="00AC3B7F"/>
    <w:rsid w:val="00AC563C"/>
    <w:rsid w:val="00AC66DB"/>
    <w:rsid w:val="00AC6DA1"/>
    <w:rsid w:val="00AD2074"/>
    <w:rsid w:val="00AD2E9B"/>
    <w:rsid w:val="00AD6F3E"/>
    <w:rsid w:val="00AE11F2"/>
    <w:rsid w:val="00AE2F0B"/>
    <w:rsid w:val="00AE3CD8"/>
    <w:rsid w:val="00AE3E3E"/>
    <w:rsid w:val="00AE557D"/>
    <w:rsid w:val="00AF0291"/>
    <w:rsid w:val="00AF0DE7"/>
    <w:rsid w:val="00AF4F73"/>
    <w:rsid w:val="00B03266"/>
    <w:rsid w:val="00B03E1B"/>
    <w:rsid w:val="00B05295"/>
    <w:rsid w:val="00B0794E"/>
    <w:rsid w:val="00B10A17"/>
    <w:rsid w:val="00B13A6E"/>
    <w:rsid w:val="00B14D6D"/>
    <w:rsid w:val="00B21C79"/>
    <w:rsid w:val="00B2350F"/>
    <w:rsid w:val="00B27984"/>
    <w:rsid w:val="00B310C4"/>
    <w:rsid w:val="00B31495"/>
    <w:rsid w:val="00B31E3C"/>
    <w:rsid w:val="00B43A83"/>
    <w:rsid w:val="00B44A36"/>
    <w:rsid w:val="00B50F25"/>
    <w:rsid w:val="00B52855"/>
    <w:rsid w:val="00B533D5"/>
    <w:rsid w:val="00B53E9B"/>
    <w:rsid w:val="00B63F9B"/>
    <w:rsid w:val="00B647DB"/>
    <w:rsid w:val="00B64B9B"/>
    <w:rsid w:val="00B7338A"/>
    <w:rsid w:val="00B82B05"/>
    <w:rsid w:val="00B8425A"/>
    <w:rsid w:val="00B84AB7"/>
    <w:rsid w:val="00B930E0"/>
    <w:rsid w:val="00B95EC7"/>
    <w:rsid w:val="00B96559"/>
    <w:rsid w:val="00BA012A"/>
    <w:rsid w:val="00BA42BB"/>
    <w:rsid w:val="00BA4E24"/>
    <w:rsid w:val="00BA7FD3"/>
    <w:rsid w:val="00BB0634"/>
    <w:rsid w:val="00BB5969"/>
    <w:rsid w:val="00BC09FE"/>
    <w:rsid w:val="00BC464F"/>
    <w:rsid w:val="00BC68AD"/>
    <w:rsid w:val="00BE2688"/>
    <w:rsid w:val="00BE2DCD"/>
    <w:rsid w:val="00BF34D5"/>
    <w:rsid w:val="00BF4D54"/>
    <w:rsid w:val="00BF5AF0"/>
    <w:rsid w:val="00C01E19"/>
    <w:rsid w:val="00C13196"/>
    <w:rsid w:val="00C16F6A"/>
    <w:rsid w:val="00C20877"/>
    <w:rsid w:val="00C2139B"/>
    <w:rsid w:val="00C26C3D"/>
    <w:rsid w:val="00C32F50"/>
    <w:rsid w:val="00C33C4F"/>
    <w:rsid w:val="00C437D8"/>
    <w:rsid w:val="00C43EF6"/>
    <w:rsid w:val="00C43F1D"/>
    <w:rsid w:val="00C5382B"/>
    <w:rsid w:val="00C55226"/>
    <w:rsid w:val="00C576BF"/>
    <w:rsid w:val="00C57A64"/>
    <w:rsid w:val="00C6688F"/>
    <w:rsid w:val="00C66D44"/>
    <w:rsid w:val="00C7338C"/>
    <w:rsid w:val="00C80634"/>
    <w:rsid w:val="00C87310"/>
    <w:rsid w:val="00C91138"/>
    <w:rsid w:val="00C94361"/>
    <w:rsid w:val="00CA3846"/>
    <w:rsid w:val="00CB07CD"/>
    <w:rsid w:val="00CB4A0F"/>
    <w:rsid w:val="00CC1313"/>
    <w:rsid w:val="00CC56B6"/>
    <w:rsid w:val="00CC5708"/>
    <w:rsid w:val="00CC7BD5"/>
    <w:rsid w:val="00CD1D66"/>
    <w:rsid w:val="00CD1E23"/>
    <w:rsid w:val="00CE0BCD"/>
    <w:rsid w:val="00CE297C"/>
    <w:rsid w:val="00D00FBE"/>
    <w:rsid w:val="00D019D7"/>
    <w:rsid w:val="00D045EA"/>
    <w:rsid w:val="00D105E2"/>
    <w:rsid w:val="00D123FE"/>
    <w:rsid w:val="00D178AC"/>
    <w:rsid w:val="00D21FB2"/>
    <w:rsid w:val="00D250A7"/>
    <w:rsid w:val="00D32FDC"/>
    <w:rsid w:val="00D411F1"/>
    <w:rsid w:val="00D426CD"/>
    <w:rsid w:val="00D4411B"/>
    <w:rsid w:val="00D44692"/>
    <w:rsid w:val="00D524CA"/>
    <w:rsid w:val="00D56349"/>
    <w:rsid w:val="00D604A0"/>
    <w:rsid w:val="00D652F0"/>
    <w:rsid w:val="00D65742"/>
    <w:rsid w:val="00D67316"/>
    <w:rsid w:val="00D71903"/>
    <w:rsid w:val="00D72671"/>
    <w:rsid w:val="00D72E86"/>
    <w:rsid w:val="00D72EAE"/>
    <w:rsid w:val="00D73FDA"/>
    <w:rsid w:val="00D7494C"/>
    <w:rsid w:val="00D7798B"/>
    <w:rsid w:val="00D77BE2"/>
    <w:rsid w:val="00D81F49"/>
    <w:rsid w:val="00D83194"/>
    <w:rsid w:val="00DA1A36"/>
    <w:rsid w:val="00DA1BA5"/>
    <w:rsid w:val="00DA35C9"/>
    <w:rsid w:val="00DA6F07"/>
    <w:rsid w:val="00DB0E68"/>
    <w:rsid w:val="00DD3F78"/>
    <w:rsid w:val="00DD65BA"/>
    <w:rsid w:val="00DE52EB"/>
    <w:rsid w:val="00DE77A3"/>
    <w:rsid w:val="00DF0D2D"/>
    <w:rsid w:val="00DF23BD"/>
    <w:rsid w:val="00DF60A7"/>
    <w:rsid w:val="00DF6C8C"/>
    <w:rsid w:val="00E01667"/>
    <w:rsid w:val="00E01AAF"/>
    <w:rsid w:val="00E07EE4"/>
    <w:rsid w:val="00E1568B"/>
    <w:rsid w:val="00E1718F"/>
    <w:rsid w:val="00E25B87"/>
    <w:rsid w:val="00E26C9C"/>
    <w:rsid w:val="00E35880"/>
    <w:rsid w:val="00E35C11"/>
    <w:rsid w:val="00E35FCC"/>
    <w:rsid w:val="00E41D08"/>
    <w:rsid w:val="00E44C61"/>
    <w:rsid w:val="00E45EAA"/>
    <w:rsid w:val="00E470D0"/>
    <w:rsid w:val="00E50A0A"/>
    <w:rsid w:val="00E50D05"/>
    <w:rsid w:val="00E51F4C"/>
    <w:rsid w:val="00E52425"/>
    <w:rsid w:val="00E53816"/>
    <w:rsid w:val="00E55198"/>
    <w:rsid w:val="00E632DB"/>
    <w:rsid w:val="00E63D52"/>
    <w:rsid w:val="00E66E8D"/>
    <w:rsid w:val="00E717B2"/>
    <w:rsid w:val="00E7215B"/>
    <w:rsid w:val="00E73048"/>
    <w:rsid w:val="00E7446E"/>
    <w:rsid w:val="00E744A4"/>
    <w:rsid w:val="00E75A57"/>
    <w:rsid w:val="00E7644B"/>
    <w:rsid w:val="00E767A4"/>
    <w:rsid w:val="00E83146"/>
    <w:rsid w:val="00E84D8A"/>
    <w:rsid w:val="00E96AF8"/>
    <w:rsid w:val="00EA3B60"/>
    <w:rsid w:val="00EA772C"/>
    <w:rsid w:val="00EA7C73"/>
    <w:rsid w:val="00EB3A9E"/>
    <w:rsid w:val="00EB7101"/>
    <w:rsid w:val="00EC181C"/>
    <w:rsid w:val="00EC193E"/>
    <w:rsid w:val="00EC52C1"/>
    <w:rsid w:val="00EC5616"/>
    <w:rsid w:val="00ED5034"/>
    <w:rsid w:val="00EE108D"/>
    <w:rsid w:val="00EE2A42"/>
    <w:rsid w:val="00EE2FAE"/>
    <w:rsid w:val="00EE5DB6"/>
    <w:rsid w:val="00EF2703"/>
    <w:rsid w:val="00EF6AA1"/>
    <w:rsid w:val="00F019CC"/>
    <w:rsid w:val="00F06020"/>
    <w:rsid w:val="00F1001E"/>
    <w:rsid w:val="00F10A78"/>
    <w:rsid w:val="00F11A08"/>
    <w:rsid w:val="00F120B6"/>
    <w:rsid w:val="00F13369"/>
    <w:rsid w:val="00F23378"/>
    <w:rsid w:val="00F2745E"/>
    <w:rsid w:val="00F313C3"/>
    <w:rsid w:val="00F36165"/>
    <w:rsid w:val="00F414A7"/>
    <w:rsid w:val="00F51790"/>
    <w:rsid w:val="00F539B3"/>
    <w:rsid w:val="00F57C86"/>
    <w:rsid w:val="00F657D9"/>
    <w:rsid w:val="00F71BDF"/>
    <w:rsid w:val="00F736AC"/>
    <w:rsid w:val="00F76224"/>
    <w:rsid w:val="00F77B73"/>
    <w:rsid w:val="00F77FEC"/>
    <w:rsid w:val="00F83080"/>
    <w:rsid w:val="00F83506"/>
    <w:rsid w:val="00F84CE4"/>
    <w:rsid w:val="00F8500B"/>
    <w:rsid w:val="00FA07C9"/>
    <w:rsid w:val="00FA24F6"/>
    <w:rsid w:val="00FA4331"/>
    <w:rsid w:val="00FB4E35"/>
    <w:rsid w:val="00FB67AF"/>
    <w:rsid w:val="00FB7EB8"/>
    <w:rsid w:val="00FC1238"/>
    <w:rsid w:val="00FC221C"/>
    <w:rsid w:val="00FC6358"/>
    <w:rsid w:val="00FE35C7"/>
    <w:rsid w:val="00FE6797"/>
    <w:rsid w:val="00FE7F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D3884F5"/>
  <w15:docId w15:val="{DCDB2F73-C581-4523-9FED-AB03819A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F0"/>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3118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D652F0"/>
    <w:pPr>
      <w:keepNext/>
      <w:jc w:val="center"/>
      <w:outlineLvl w:val="2"/>
    </w:pPr>
    <w:rPr>
      <w:rFonts w:ascii="Helvetica" w:hAnsi="Helvetica"/>
      <w:b/>
      <w:sz w:val="22"/>
    </w:rPr>
  </w:style>
  <w:style w:type="paragraph" w:styleId="Heading4">
    <w:name w:val="heading 4"/>
    <w:basedOn w:val="Normal"/>
    <w:next w:val="Normal"/>
    <w:link w:val="Heading4Char"/>
    <w:qFormat/>
    <w:rsid w:val="00D652F0"/>
    <w:pPr>
      <w:keepNext/>
      <w:ind w:left="720"/>
      <w:jc w:val="both"/>
      <w:outlineLvl w:val="3"/>
    </w:pPr>
    <w:rPr>
      <w:rFonts w:ascii="Helvetica" w:hAnsi="Helvetica"/>
      <w:b/>
      <w:sz w:val="22"/>
    </w:rPr>
  </w:style>
  <w:style w:type="paragraph" w:styleId="Heading6">
    <w:name w:val="heading 6"/>
    <w:basedOn w:val="Normal"/>
    <w:next w:val="Normal"/>
    <w:link w:val="Heading6Char"/>
    <w:uiPriority w:val="9"/>
    <w:semiHidden/>
    <w:unhideWhenUsed/>
    <w:qFormat/>
    <w:rsid w:val="00D652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2F0"/>
    <w:rPr>
      <w:rFonts w:ascii="Helvetica" w:eastAsia="Times New Roman" w:hAnsi="Helvetica" w:cs="Times New Roman"/>
      <w:b/>
      <w:szCs w:val="20"/>
    </w:rPr>
  </w:style>
  <w:style w:type="character" w:customStyle="1" w:styleId="Heading4Char">
    <w:name w:val="Heading 4 Char"/>
    <w:basedOn w:val="DefaultParagraphFont"/>
    <w:link w:val="Heading4"/>
    <w:rsid w:val="00D652F0"/>
    <w:rPr>
      <w:rFonts w:ascii="Helvetica" w:eastAsia="Times New Roman" w:hAnsi="Helvetica" w:cs="Times New Roman"/>
      <w:b/>
      <w:szCs w:val="20"/>
    </w:rPr>
  </w:style>
  <w:style w:type="paragraph" w:styleId="BodyText">
    <w:name w:val="Body Text"/>
    <w:basedOn w:val="Normal"/>
    <w:link w:val="BodyTextChar"/>
    <w:rsid w:val="00D652F0"/>
    <w:rPr>
      <w:rFonts w:ascii="Helvetica" w:hAnsi="Helvetica"/>
      <w:bCs/>
      <w:sz w:val="22"/>
    </w:rPr>
  </w:style>
  <w:style w:type="character" w:customStyle="1" w:styleId="BodyTextChar">
    <w:name w:val="Body Text Char"/>
    <w:basedOn w:val="DefaultParagraphFont"/>
    <w:link w:val="BodyText"/>
    <w:rsid w:val="00D652F0"/>
    <w:rPr>
      <w:rFonts w:ascii="Helvetica" w:eastAsia="Times New Roman" w:hAnsi="Helvetica" w:cs="Times New Roman"/>
      <w:bCs/>
      <w:szCs w:val="20"/>
    </w:rPr>
  </w:style>
  <w:style w:type="paragraph" w:styleId="BodyText2">
    <w:name w:val="Body Text 2"/>
    <w:basedOn w:val="Normal"/>
    <w:link w:val="BodyText2Char"/>
    <w:rsid w:val="00D652F0"/>
    <w:rPr>
      <w:rFonts w:ascii="Helvetica" w:hAnsi="Helvetica"/>
      <w:b/>
      <w:sz w:val="22"/>
    </w:rPr>
  </w:style>
  <w:style w:type="character" w:customStyle="1" w:styleId="BodyText2Char">
    <w:name w:val="Body Text 2 Char"/>
    <w:basedOn w:val="DefaultParagraphFont"/>
    <w:link w:val="BodyText2"/>
    <w:rsid w:val="00D652F0"/>
    <w:rPr>
      <w:rFonts w:ascii="Helvetica" w:eastAsia="Times New Roman" w:hAnsi="Helvetica" w:cs="Times New Roman"/>
      <w:b/>
      <w:szCs w:val="20"/>
    </w:rPr>
  </w:style>
  <w:style w:type="paragraph" w:styleId="BodyText3">
    <w:name w:val="Body Text 3"/>
    <w:basedOn w:val="Normal"/>
    <w:link w:val="BodyText3Char"/>
    <w:rsid w:val="00D652F0"/>
    <w:pPr>
      <w:jc w:val="both"/>
    </w:pPr>
    <w:rPr>
      <w:rFonts w:ascii="Helvetica" w:hAnsi="Helvetica"/>
      <w:bCs/>
      <w:sz w:val="22"/>
    </w:rPr>
  </w:style>
  <w:style w:type="character" w:customStyle="1" w:styleId="BodyText3Char">
    <w:name w:val="Body Text 3 Char"/>
    <w:basedOn w:val="DefaultParagraphFont"/>
    <w:link w:val="BodyText3"/>
    <w:rsid w:val="00D652F0"/>
    <w:rPr>
      <w:rFonts w:ascii="Helvetica" w:eastAsia="Times New Roman" w:hAnsi="Helvetica" w:cs="Times New Roman"/>
      <w:bCs/>
      <w:szCs w:val="20"/>
    </w:rPr>
  </w:style>
  <w:style w:type="paragraph" w:styleId="BalloonText">
    <w:name w:val="Balloon Text"/>
    <w:basedOn w:val="Normal"/>
    <w:link w:val="BalloonTextChar"/>
    <w:uiPriority w:val="99"/>
    <w:semiHidden/>
    <w:unhideWhenUsed/>
    <w:rsid w:val="00D652F0"/>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eastAsia="Times New Roman" w:hAnsi="Tahoma" w:cs="Tahoma"/>
      <w:sz w:val="16"/>
      <w:szCs w:val="16"/>
    </w:rPr>
  </w:style>
  <w:style w:type="paragraph" w:customStyle="1" w:styleId="UCLheading6">
    <w:name w:val="UCL heading6"/>
    <w:basedOn w:val="Heading6"/>
    <w:rsid w:val="00D652F0"/>
    <w:pPr>
      <w:keepLines w:val="0"/>
      <w:spacing w:after="60"/>
    </w:pPr>
    <w:rPr>
      <w:rFonts w:ascii="Arial" w:eastAsia="Times New Roman" w:hAnsi="Arial" w:cs="Arial"/>
      <w:b/>
      <w:bCs/>
      <w:i w:val="0"/>
      <w:iCs w:val="0"/>
      <w:color w:val="auto"/>
      <w:szCs w:val="24"/>
    </w:rPr>
  </w:style>
  <w:style w:type="paragraph" w:customStyle="1" w:styleId="UCLnormal">
    <w:name w:val="UCL normal"/>
    <w:basedOn w:val="Normal"/>
    <w:rsid w:val="00D652F0"/>
    <w:pPr>
      <w:spacing w:after="80"/>
    </w:pPr>
    <w:rPr>
      <w:rFonts w:ascii="Arial" w:hAnsi="Arial" w:cs="Arial"/>
      <w:sz w:val="20"/>
    </w:rPr>
  </w:style>
  <w:style w:type="paragraph" w:customStyle="1" w:styleId="UCLtable">
    <w:name w:val="UCL table"/>
    <w:basedOn w:val="UCLnormal"/>
    <w:rsid w:val="00D652F0"/>
    <w:pPr>
      <w:spacing w:after="60"/>
    </w:pPr>
    <w:rPr>
      <w:sz w:val="16"/>
      <w:szCs w:val="16"/>
    </w:rPr>
  </w:style>
  <w:style w:type="paragraph" w:customStyle="1" w:styleId="UCLtablespaced">
    <w:name w:val="UCL table spaced"/>
    <w:basedOn w:val="UCLtable"/>
    <w:rsid w:val="00D652F0"/>
    <w:pPr>
      <w:spacing w:before="60"/>
    </w:pPr>
  </w:style>
  <w:style w:type="character" w:customStyle="1" w:styleId="Heading6Char">
    <w:name w:val="Heading 6 Char"/>
    <w:basedOn w:val="DefaultParagraphFont"/>
    <w:link w:val="Heading6"/>
    <w:uiPriority w:val="9"/>
    <w:semiHidden/>
    <w:rsid w:val="00D652F0"/>
    <w:rPr>
      <w:rFonts w:asciiTheme="majorHAnsi" w:eastAsiaTheme="majorEastAsia" w:hAnsiTheme="majorHAnsi" w:cstheme="majorBidi"/>
      <w:i/>
      <w:iCs/>
      <w:color w:val="243F60" w:themeColor="accent1" w:themeShade="7F"/>
      <w:sz w:val="24"/>
      <w:szCs w:val="20"/>
    </w:rPr>
  </w:style>
  <w:style w:type="paragraph" w:styleId="ListParagraph">
    <w:name w:val="List Paragraph"/>
    <w:basedOn w:val="Normal"/>
    <w:uiPriority w:val="34"/>
    <w:qFormat/>
    <w:rsid w:val="003663A6"/>
    <w:pPr>
      <w:ind w:left="720"/>
      <w:contextualSpacing/>
    </w:pPr>
  </w:style>
  <w:style w:type="paragraph" w:styleId="PlainText">
    <w:name w:val="Plain Text"/>
    <w:basedOn w:val="Normal"/>
    <w:link w:val="PlainTextChar"/>
    <w:uiPriority w:val="99"/>
    <w:unhideWhenUsed/>
    <w:rsid w:val="00C13196"/>
    <w:pPr>
      <w:widowControl/>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13196"/>
    <w:rPr>
      <w:rFonts w:ascii="Consolas" w:hAnsi="Consolas"/>
      <w:sz w:val="21"/>
      <w:szCs w:val="21"/>
    </w:rPr>
  </w:style>
  <w:style w:type="character" w:styleId="Hyperlink">
    <w:name w:val="Hyperlink"/>
    <w:basedOn w:val="DefaultParagraphFont"/>
    <w:uiPriority w:val="99"/>
    <w:unhideWhenUsed/>
    <w:rsid w:val="006A0730"/>
    <w:rPr>
      <w:color w:val="0000FF" w:themeColor="hyperlink"/>
      <w:u w:val="single"/>
    </w:rPr>
  </w:style>
  <w:style w:type="character" w:customStyle="1" w:styleId="srch-url">
    <w:name w:val="srch-url"/>
    <w:basedOn w:val="DefaultParagraphFont"/>
    <w:rsid w:val="006A0730"/>
  </w:style>
  <w:style w:type="paragraph" w:styleId="Header">
    <w:name w:val="header"/>
    <w:basedOn w:val="Normal"/>
    <w:link w:val="HeaderChar"/>
    <w:uiPriority w:val="99"/>
    <w:unhideWhenUsed/>
    <w:rsid w:val="00257BD1"/>
    <w:pPr>
      <w:tabs>
        <w:tab w:val="center" w:pos="4513"/>
        <w:tab w:val="right" w:pos="9026"/>
      </w:tabs>
    </w:pPr>
  </w:style>
  <w:style w:type="character" w:customStyle="1" w:styleId="HeaderChar">
    <w:name w:val="Header Char"/>
    <w:basedOn w:val="DefaultParagraphFont"/>
    <w:link w:val="Header"/>
    <w:uiPriority w:val="99"/>
    <w:rsid w:val="00257BD1"/>
    <w:rPr>
      <w:rFonts w:ascii="Palatino" w:eastAsia="Times New Roman" w:hAnsi="Palatino" w:cs="Times New Roman"/>
      <w:sz w:val="24"/>
      <w:szCs w:val="20"/>
    </w:rPr>
  </w:style>
  <w:style w:type="paragraph" w:styleId="Footer">
    <w:name w:val="footer"/>
    <w:basedOn w:val="Normal"/>
    <w:link w:val="FooterChar"/>
    <w:uiPriority w:val="99"/>
    <w:unhideWhenUsed/>
    <w:rsid w:val="00257BD1"/>
    <w:pPr>
      <w:tabs>
        <w:tab w:val="center" w:pos="4513"/>
        <w:tab w:val="right" w:pos="9026"/>
      </w:tabs>
    </w:pPr>
  </w:style>
  <w:style w:type="character" w:customStyle="1" w:styleId="FooterChar">
    <w:name w:val="Footer Char"/>
    <w:basedOn w:val="DefaultParagraphFont"/>
    <w:link w:val="Footer"/>
    <w:uiPriority w:val="99"/>
    <w:rsid w:val="00257BD1"/>
    <w:rPr>
      <w:rFonts w:ascii="Palatino" w:eastAsia="Times New Roman" w:hAnsi="Palatino" w:cs="Times New Roman"/>
      <w:sz w:val="24"/>
      <w:szCs w:val="20"/>
    </w:rPr>
  </w:style>
  <w:style w:type="character" w:styleId="FollowedHyperlink">
    <w:name w:val="FollowedHyperlink"/>
    <w:basedOn w:val="DefaultParagraphFont"/>
    <w:uiPriority w:val="99"/>
    <w:semiHidden/>
    <w:unhideWhenUsed/>
    <w:rsid w:val="00FE6797"/>
    <w:rPr>
      <w:color w:val="800080" w:themeColor="followedHyperlink"/>
      <w:u w:val="single"/>
    </w:rPr>
  </w:style>
  <w:style w:type="paragraph" w:customStyle="1" w:styleId="Default">
    <w:name w:val="Default"/>
    <w:rsid w:val="00652A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B7258"/>
    <w:rPr>
      <w:sz w:val="16"/>
      <w:szCs w:val="16"/>
    </w:rPr>
  </w:style>
  <w:style w:type="paragraph" w:styleId="CommentText">
    <w:name w:val="annotation text"/>
    <w:basedOn w:val="Normal"/>
    <w:link w:val="CommentTextChar"/>
    <w:uiPriority w:val="99"/>
    <w:semiHidden/>
    <w:unhideWhenUsed/>
    <w:rsid w:val="008B7258"/>
    <w:rPr>
      <w:sz w:val="20"/>
    </w:rPr>
  </w:style>
  <w:style w:type="character" w:customStyle="1" w:styleId="CommentTextChar">
    <w:name w:val="Comment Text Char"/>
    <w:basedOn w:val="DefaultParagraphFont"/>
    <w:link w:val="CommentText"/>
    <w:uiPriority w:val="99"/>
    <w:semiHidden/>
    <w:rsid w:val="008B7258"/>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8B7258"/>
    <w:rPr>
      <w:b/>
      <w:bCs/>
    </w:rPr>
  </w:style>
  <w:style w:type="character" w:customStyle="1" w:styleId="CommentSubjectChar">
    <w:name w:val="Comment Subject Char"/>
    <w:basedOn w:val="CommentTextChar"/>
    <w:link w:val="CommentSubject"/>
    <w:uiPriority w:val="99"/>
    <w:semiHidden/>
    <w:rsid w:val="008B7258"/>
    <w:rPr>
      <w:rFonts w:ascii="Palatino" w:eastAsia="Times New Roman" w:hAnsi="Palatino" w:cs="Times New Roman"/>
      <w:b/>
      <w:bCs/>
      <w:sz w:val="20"/>
      <w:szCs w:val="20"/>
    </w:rPr>
  </w:style>
  <w:style w:type="table" w:styleId="TableGrid">
    <w:name w:val="Table Grid"/>
    <w:basedOn w:val="TableNormal"/>
    <w:rsid w:val="00E1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32FDC"/>
    <w:pPr>
      <w:widowControl/>
      <w:overflowPunct/>
      <w:autoSpaceDE/>
      <w:autoSpaceDN/>
      <w:adjustRightInd/>
      <w:jc w:val="center"/>
      <w:textAlignment w:val="auto"/>
    </w:pPr>
    <w:rPr>
      <w:rFonts w:ascii="Times New Roman" w:hAnsi="Times New Roman"/>
      <w:b/>
      <w:sz w:val="32"/>
      <w:lang w:eastAsia="en-GB"/>
    </w:rPr>
  </w:style>
  <w:style w:type="character" w:customStyle="1" w:styleId="TitleChar">
    <w:name w:val="Title Char"/>
    <w:basedOn w:val="DefaultParagraphFont"/>
    <w:link w:val="Title"/>
    <w:rsid w:val="00D32FDC"/>
    <w:rPr>
      <w:rFonts w:ascii="Times New Roman" w:eastAsia="Times New Roman" w:hAnsi="Times New Roman" w:cs="Times New Roman"/>
      <w:b/>
      <w:sz w:val="32"/>
      <w:szCs w:val="20"/>
      <w:lang w:eastAsia="en-GB"/>
    </w:rPr>
  </w:style>
  <w:style w:type="table" w:customStyle="1" w:styleId="TableGrid1">
    <w:name w:val="Table Grid1"/>
    <w:basedOn w:val="TableNormal"/>
    <w:next w:val="TableGrid"/>
    <w:uiPriority w:val="39"/>
    <w:rsid w:val="0097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4B58C6"/>
    <w:pPr>
      <w:widowControl/>
      <w:overflowPunct/>
      <w:autoSpaceDE/>
      <w:autoSpaceDN/>
      <w:adjustRightInd/>
      <w:jc w:val="right"/>
      <w:textAlignment w:val="auto"/>
    </w:pPr>
    <w:rPr>
      <w:rFonts w:asciiTheme="minorHAnsi" w:hAnsiTheme="minorHAnsi"/>
      <w:bCs/>
      <w:sz w:val="16"/>
      <w:lang w:val="en-US"/>
    </w:rPr>
  </w:style>
  <w:style w:type="character" w:customStyle="1" w:styleId="Heading1Char">
    <w:name w:val="Heading 1 Char"/>
    <w:basedOn w:val="DefaultParagraphFont"/>
    <w:link w:val="Heading1"/>
    <w:uiPriority w:val="9"/>
    <w:rsid w:val="003118BA"/>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4E0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930">
      <w:bodyDiv w:val="1"/>
      <w:marLeft w:val="0"/>
      <w:marRight w:val="0"/>
      <w:marTop w:val="0"/>
      <w:marBottom w:val="0"/>
      <w:divBdr>
        <w:top w:val="none" w:sz="0" w:space="0" w:color="auto"/>
        <w:left w:val="none" w:sz="0" w:space="0" w:color="auto"/>
        <w:bottom w:val="none" w:sz="0" w:space="0" w:color="auto"/>
        <w:right w:val="none" w:sz="0" w:space="0" w:color="auto"/>
      </w:divBdr>
    </w:div>
    <w:div w:id="192958770">
      <w:bodyDiv w:val="1"/>
      <w:marLeft w:val="0"/>
      <w:marRight w:val="0"/>
      <w:marTop w:val="0"/>
      <w:marBottom w:val="0"/>
      <w:divBdr>
        <w:top w:val="none" w:sz="0" w:space="0" w:color="auto"/>
        <w:left w:val="none" w:sz="0" w:space="0" w:color="auto"/>
        <w:bottom w:val="none" w:sz="0" w:space="0" w:color="auto"/>
        <w:right w:val="none" w:sz="0" w:space="0" w:color="auto"/>
      </w:divBdr>
    </w:div>
    <w:div w:id="2660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hrc.ukri.org/skills/phdstudents/award-holders-terms-and-condi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9942E5DC1D42989D2F99E23A4722F0"/>
        <w:category>
          <w:name w:val="General"/>
          <w:gallery w:val="placeholder"/>
        </w:category>
        <w:types>
          <w:type w:val="bbPlcHdr"/>
        </w:types>
        <w:behaviors>
          <w:behavior w:val="content"/>
        </w:behaviors>
        <w:guid w:val="{DB7E12E7-0221-4101-91E1-482C41DA04B5}"/>
      </w:docPartPr>
      <w:docPartBody>
        <w:p w:rsidR="00846900" w:rsidRDefault="00805808" w:rsidP="00805808">
          <w:pPr>
            <w:pStyle w:val="DF9942E5DC1D42989D2F99E23A4722F0"/>
          </w:pPr>
          <w:r w:rsidRPr="003414C8">
            <w:rPr>
              <w:rFonts w:ascii="Tahoma" w:hAnsi="Tahoma"/>
              <w:color w:val="808080"/>
              <w:sz w:val="16"/>
              <w:szCs w:val="24"/>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8"/>
    <w:rsid w:val="00805808"/>
    <w:rsid w:val="00846900"/>
    <w:rsid w:val="00883780"/>
    <w:rsid w:val="00C9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780"/>
    <w:rPr>
      <w:color w:val="808080"/>
    </w:rPr>
  </w:style>
  <w:style w:type="paragraph" w:customStyle="1" w:styleId="43740F722C3A4D3789A7CB85D9FB19EA">
    <w:name w:val="43740F722C3A4D3789A7CB85D9FB19EA"/>
    <w:rsid w:val="00805808"/>
  </w:style>
  <w:style w:type="paragraph" w:customStyle="1" w:styleId="D4FC8A316CE34AFC8F1102A32B888C51">
    <w:name w:val="D4FC8A316CE34AFC8F1102A32B888C51"/>
    <w:rsid w:val="00805808"/>
  </w:style>
  <w:style w:type="paragraph" w:customStyle="1" w:styleId="778D5F03394342C7A8139DFC2D897481">
    <w:name w:val="778D5F03394342C7A8139DFC2D897481"/>
    <w:rsid w:val="00805808"/>
  </w:style>
  <w:style w:type="paragraph" w:customStyle="1" w:styleId="76620FA9F5B54EA381603F440CCD8B8A">
    <w:name w:val="76620FA9F5B54EA381603F440CCD8B8A"/>
    <w:rsid w:val="00805808"/>
  </w:style>
  <w:style w:type="paragraph" w:customStyle="1" w:styleId="778D5F03394342C7A8139DFC2D8974811">
    <w:name w:val="778D5F03394342C7A8139DFC2D8974811"/>
    <w:rsid w:val="00805808"/>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lang w:eastAsia="en-US"/>
    </w:rPr>
  </w:style>
  <w:style w:type="paragraph" w:customStyle="1" w:styleId="76620FA9F5B54EA381603F440CCD8B8A1">
    <w:name w:val="76620FA9F5B54EA381603F440CCD8B8A1"/>
    <w:rsid w:val="00805808"/>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lang w:eastAsia="en-US"/>
    </w:rPr>
  </w:style>
  <w:style w:type="paragraph" w:customStyle="1" w:styleId="57282A49A6CF4C9482FD946488BD29B4">
    <w:name w:val="57282A49A6CF4C9482FD946488BD29B4"/>
    <w:rsid w:val="00805808"/>
  </w:style>
  <w:style w:type="paragraph" w:customStyle="1" w:styleId="76F131A0E0F5424991C62A2EA50434C2">
    <w:name w:val="76F131A0E0F5424991C62A2EA50434C2"/>
    <w:rsid w:val="00805808"/>
  </w:style>
  <w:style w:type="paragraph" w:customStyle="1" w:styleId="DF9942E5DC1D42989D2F99E23A4722F0">
    <w:name w:val="DF9942E5DC1D42989D2F99E23A4722F0"/>
    <w:rsid w:val="00805808"/>
  </w:style>
  <w:style w:type="paragraph" w:customStyle="1" w:styleId="B528F21C4B9146BCA85464CD2EF2A7F2">
    <w:name w:val="B528F21C4B9146BCA85464CD2EF2A7F2"/>
    <w:rsid w:val="00805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nsjr7</dc:creator>
  <cp:lastModifiedBy>Sarah Rylance</cp:lastModifiedBy>
  <cp:revision>60</cp:revision>
  <cp:lastPrinted>2014-10-22T09:26:00Z</cp:lastPrinted>
  <dcterms:created xsi:type="dcterms:W3CDTF">2018-08-17T12:30:00Z</dcterms:created>
  <dcterms:modified xsi:type="dcterms:W3CDTF">2020-10-12T14:16:00Z</dcterms:modified>
</cp:coreProperties>
</file>